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129" w:type="dxa"/>
        <w:tblInd w:w="6789" w:type="dxa"/>
        <w:tblLook w:val="0000" w:firstRow="0" w:lastRow="0" w:firstColumn="0" w:lastColumn="0" w:noHBand="0" w:noVBand="0"/>
      </w:tblPr>
      <w:tblGrid>
        <w:gridCol w:w="3129"/>
      </w:tblGrid>
      <w:tr w:rsidR="00E060C8" w:rsidTr="00E060C8">
        <w:trPr>
          <w:trHeight w:val="2310"/>
        </w:trPr>
        <w:tc>
          <w:tcPr>
            <w:tcW w:w="3129" w:type="dxa"/>
          </w:tcPr>
          <w:p w:rsidR="00E060C8" w:rsidRDefault="00E060C8" w:rsidP="00E060C8">
            <w:pPr>
              <w:pStyle w:val="a5"/>
              <w:rPr>
                <w:rFonts w:ascii="Times New Roman" w:hAnsi="Times New Roman"/>
                <w:sz w:val="28"/>
                <w:szCs w:val="28"/>
              </w:rPr>
            </w:pPr>
            <w:r>
              <w:rPr>
                <w:rFonts w:ascii="Times New Roman" w:hAnsi="Times New Roman"/>
                <w:sz w:val="28"/>
                <w:szCs w:val="28"/>
              </w:rPr>
              <w:t>Додаток</w:t>
            </w:r>
          </w:p>
          <w:p w:rsidR="00E060C8" w:rsidRDefault="00E060C8" w:rsidP="00E060C8">
            <w:pPr>
              <w:pStyle w:val="a5"/>
              <w:rPr>
                <w:rFonts w:ascii="Times New Roman" w:hAnsi="Times New Roman"/>
                <w:sz w:val="28"/>
                <w:szCs w:val="28"/>
              </w:rPr>
            </w:pPr>
          </w:p>
          <w:p w:rsidR="00E060C8" w:rsidRDefault="00E060C8" w:rsidP="00E060C8">
            <w:pPr>
              <w:pStyle w:val="a5"/>
              <w:spacing w:line="360" w:lineRule="auto"/>
              <w:rPr>
                <w:rFonts w:ascii="Times New Roman" w:hAnsi="Times New Roman"/>
                <w:sz w:val="28"/>
                <w:szCs w:val="28"/>
              </w:rPr>
            </w:pPr>
            <w:r>
              <w:rPr>
                <w:rFonts w:ascii="Times New Roman" w:hAnsi="Times New Roman"/>
                <w:sz w:val="28"/>
                <w:szCs w:val="28"/>
              </w:rPr>
              <w:t>ЗАТВЕРДЖЕНО</w:t>
            </w:r>
          </w:p>
          <w:p w:rsidR="00E060C8" w:rsidRDefault="00E060C8" w:rsidP="00E060C8">
            <w:pPr>
              <w:pStyle w:val="a5"/>
              <w:spacing w:line="360" w:lineRule="auto"/>
              <w:rPr>
                <w:rFonts w:ascii="Times New Roman" w:hAnsi="Times New Roman"/>
                <w:sz w:val="28"/>
                <w:szCs w:val="28"/>
              </w:rPr>
            </w:pPr>
            <w:r>
              <w:rPr>
                <w:rFonts w:ascii="Times New Roman" w:hAnsi="Times New Roman"/>
                <w:sz w:val="28"/>
                <w:szCs w:val="28"/>
              </w:rPr>
              <w:t>Рішення міської ради  _________________</w:t>
            </w:r>
          </w:p>
        </w:tc>
      </w:tr>
    </w:tbl>
    <w:p w:rsidR="00321D54" w:rsidRDefault="00321D54" w:rsidP="00E060C8">
      <w:pPr>
        <w:shd w:val="clear" w:color="auto" w:fill="FFFFFF"/>
        <w:spacing w:before="300" w:after="450" w:line="240" w:lineRule="auto"/>
        <w:ind w:right="141"/>
        <w:jc w:val="right"/>
        <w:rPr>
          <w:rFonts w:ascii="Times New Roman" w:hAnsi="Times New Roman"/>
          <w:b/>
          <w:sz w:val="52"/>
        </w:rPr>
      </w:pPr>
    </w:p>
    <w:p w:rsidR="00321D54" w:rsidRDefault="00321D54" w:rsidP="008B58BC">
      <w:pPr>
        <w:shd w:val="clear" w:color="auto" w:fill="FFFFFF"/>
        <w:spacing w:before="120" w:after="120" w:line="240" w:lineRule="auto"/>
        <w:jc w:val="center"/>
        <w:rPr>
          <w:rFonts w:ascii="Times New Roman" w:hAnsi="Times New Roman"/>
          <w:b/>
          <w:sz w:val="48"/>
        </w:rPr>
      </w:pPr>
    </w:p>
    <w:p w:rsidR="00E060C8" w:rsidRDefault="00E060C8" w:rsidP="008B58BC">
      <w:pPr>
        <w:shd w:val="clear" w:color="auto" w:fill="FFFFFF"/>
        <w:spacing w:before="120" w:after="120" w:line="240" w:lineRule="auto"/>
        <w:jc w:val="center"/>
        <w:rPr>
          <w:rFonts w:ascii="Times New Roman" w:hAnsi="Times New Roman"/>
          <w:b/>
          <w:sz w:val="48"/>
        </w:rPr>
      </w:pPr>
    </w:p>
    <w:p w:rsidR="00321D54" w:rsidRDefault="004A7EB7" w:rsidP="008B58BC">
      <w:pPr>
        <w:shd w:val="clear" w:color="auto" w:fill="FFFFFF"/>
        <w:spacing w:before="120" w:after="120" w:line="240" w:lineRule="auto"/>
        <w:jc w:val="center"/>
        <w:rPr>
          <w:rFonts w:ascii="Times New Roman" w:hAnsi="Times New Roman"/>
          <w:b/>
          <w:sz w:val="48"/>
        </w:rPr>
      </w:pPr>
      <w:r>
        <w:rPr>
          <w:rFonts w:ascii="Times New Roman" w:hAnsi="Times New Roman"/>
          <w:b/>
          <w:sz w:val="48"/>
        </w:rPr>
        <w:t xml:space="preserve">ПРАВИЛА БЛАГОУСТРОЮ </w:t>
      </w:r>
    </w:p>
    <w:p w:rsidR="00321D54" w:rsidRDefault="004A7EB7" w:rsidP="008B58BC">
      <w:pPr>
        <w:shd w:val="clear" w:color="auto" w:fill="FFFFFF"/>
        <w:spacing w:before="120" w:after="120" w:line="240" w:lineRule="auto"/>
        <w:jc w:val="center"/>
        <w:rPr>
          <w:rFonts w:ascii="Times New Roman" w:hAnsi="Times New Roman"/>
          <w:b/>
          <w:sz w:val="28"/>
        </w:rPr>
      </w:pPr>
      <w:r>
        <w:rPr>
          <w:rFonts w:ascii="Times New Roman" w:hAnsi="Times New Roman"/>
          <w:b/>
          <w:sz w:val="48"/>
        </w:rPr>
        <w:t>території населених пунктів Нововолинської міської територіальної громади</w:t>
      </w:r>
      <w:bookmarkStart w:id="0" w:name="n14"/>
      <w:bookmarkEnd w:id="0"/>
      <w:r>
        <w:rPr>
          <w:rFonts w:ascii="Times New Roman" w:hAnsi="Times New Roman"/>
          <w:b/>
          <w:sz w:val="28"/>
        </w:rPr>
        <w:t xml:space="preserve"> </w:t>
      </w:r>
    </w:p>
    <w:p w:rsidR="00321D54" w:rsidRDefault="00321D54" w:rsidP="008B58BC">
      <w:pPr>
        <w:shd w:val="clear" w:color="auto" w:fill="FFFFFF"/>
        <w:spacing w:before="120" w:after="120" w:line="240" w:lineRule="auto"/>
        <w:jc w:val="center"/>
        <w:rPr>
          <w:rFonts w:ascii="Times New Roman" w:hAnsi="Times New Roman"/>
          <w:b/>
          <w:sz w:val="28"/>
        </w:rPr>
      </w:pPr>
    </w:p>
    <w:p w:rsidR="00321D54" w:rsidRDefault="00321D54" w:rsidP="008B58BC">
      <w:pPr>
        <w:shd w:val="clear" w:color="auto" w:fill="FFFFFF"/>
        <w:spacing w:before="120" w:after="12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p>
    <w:p w:rsidR="00271D1C" w:rsidRDefault="00271D1C" w:rsidP="008B58BC">
      <w:pPr>
        <w:shd w:val="clear" w:color="auto" w:fill="FFFFFF"/>
        <w:spacing w:after="0" w:line="240" w:lineRule="auto"/>
        <w:jc w:val="center"/>
        <w:rPr>
          <w:rFonts w:ascii="Times New Roman" w:hAnsi="Times New Roman"/>
          <w:b/>
          <w:sz w:val="28"/>
        </w:rPr>
      </w:pPr>
      <w:bookmarkStart w:id="1" w:name="_GoBack"/>
      <w:bookmarkEnd w:id="1"/>
    </w:p>
    <w:p w:rsidR="00321D54" w:rsidRDefault="004A7EB7" w:rsidP="008B58BC">
      <w:pPr>
        <w:shd w:val="clear" w:color="auto" w:fill="FFFFFF"/>
        <w:spacing w:after="0" w:line="240" w:lineRule="auto"/>
        <w:jc w:val="center"/>
        <w:rPr>
          <w:rFonts w:ascii="Times New Roman" w:hAnsi="Times New Roman"/>
          <w:b/>
          <w:sz w:val="28"/>
        </w:rPr>
      </w:pPr>
      <w:r>
        <w:rPr>
          <w:rFonts w:ascii="Times New Roman" w:hAnsi="Times New Roman"/>
          <w:b/>
          <w:sz w:val="28"/>
        </w:rPr>
        <w:t>м. Нововолинськ</w:t>
      </w:r>
    </w:p>
    <w:p w:rsidR="00321D54" w:rsidRDefault="004A7EB7" w:rsidP="008B58BC">
      <w:pPr>
        <w:shd w:val="clear" w:color="auto" w:fill="FFFFFF"/>
        <w:spacing w:after="0" w:line="240" w:lineRule="auto"/>
        <w:jc w:val="center"/>
        <w:rPr>
          <w:rFonts w:ascii="Times New Roman" w:hAnsi="Times New Roman"/>
          <w:b/>
          <w:sz w:val="28"/>
        </w:rPr>
      </w:pPr>
      <w:r>
        <w:rPr>
          <w:rFonts w:ascii="Times New Roman" w:hAnsi="Times New Roman"/>
          <w:b/>
          <w:sz w:val="28"/>
        </w:rPr>
        <w:t>2022</w:t>
      </w:r>
    </w:p>
    <w:p w:rsidR="00321D54" w:rsidRDefault="004A7EB7" w:rsidP="008B58BC">
      <w:pPr>
        <w:shd w:val="clear" w:color="auto" w:fill="FFFFFF"/>
        <w:spacing w:after="0" w:line="240" w:lineRule="auto"/>
        <w:jc w:val="center"/>
        <w:rPr>
          <w:rFonts w:ascii="Times New Roman" w:hAnsi="Times New Roman"/>
          <w:b/>
          <w:sz w:val="28"/>
        </w:rPr>
      </w:pPr>
      <w:r>
        <w:rPr>
          <w:rFonts w:ascii="Times New Roman" w:hAnsi="Times New Roman"/>
          <w:b/>
          <w:sz w:val="28"/>
        </w:rPr>
        <w:br w:type="page"/>
      </w:r>
    </w:p>
    <w:p w:rsidR="00321D54" w:rsidRDefault="004A7EB7" w:rsidP="008B58BC">
      <w:pPr>
        <w:pStyle w:val="3"/>
        <w:spacing w:before="0" w:after="120"/>
        <w:ind w:firstLine="567"/>
        <w:jc w:val="both"/>
        <w:rPr>
          <w:rFonts w:ascii="Times New Roman" w:hAnsi="Times New Roman"/>
          <w:b w:val="0"/>
          <w:sz w:val="24"/>
        </w:rPr>
      </w:pPr>
      <w:r>
        <w:rPr>
          <w:rFonts w:ascii="Times New Roman" w:hAnsi="Times New Roman"/>
          <w:b w:val="0"/>
          <w:sz w:val="24"/>
        </w:rPr>
        <w:lastRenderedPageBreak/>
        <w:t xml:space="preserve">Правила благоустрою території населених пунктів Нововолинської міської територіальної громади (далі Правила) є нормативно-правовим актом, яким установлюється порядок благоустрою та утримання територій об’єктів благоустрою м. Нововолинськ, смт. Благодатне, с. </w:t>
      </w:r>
      <w:proofErr w:type="spellStart"/>
      <w:r>
        <w:rPr>
          <w:rFonts w:ascii="Times New Roman" w:hAnsi="Times New Roman"/>
          <w:b w:val="0"/>
          <w:sz w:val="24"/>
        </w:rPr>
        <w:t>Грибовиця</w:t>
      </w:r>
      <w:proofErr w:type="spellEnd"/>
      <w:r>
        <w:rPr>
          <w:rFonts w:ascii="Times New Roman" w:hAnsi="Times New Roman"/>
          <w:b w:val="0"/>
          <w:sz w:val="24"/>
        </w:rPr>
        <w:t xml:space="preserve">, с. Гряди, с. </w:t>
      </w:r>
      <w:proofErr w:type="spellStart"/>
      <w:r>
        <w:rPr>
          <w:rFonts w:ascii="Times New Roman" w:hAnsi="Times New Roman"/>
          <w:b w:val="0"/>
          <w:sz w:val="24"/>
        </w:rPr>
        <w:t>Кропивщина</w:t>
      </w:r>
      <w:proofErr w:type="spellEnd"/>
      <w:r>
        <w:rPr>
          <w:rFonts w:ascii="Times New Roman" w:hAnsi="Times New Roman"/>
          <w:b w:val="0"/>
          <w:sz w:val="24"/>
        </w:rPr>
        <w:t xml:space="preserve">, с. </w:t>
      </w:r>
      <w:proofErr w:type="spellStart"/>
      <w:r>
        <w:rPr>
          <w:rFonts w:ascii="Times New Roman" w:hAnsi="Times New Roman"/>
          <w:b w:val="0"/>
          <w:sz w:val="24"/>
        </w:rPr>
        <w:t>Низкиничі</w:t>
      </w:r>
      <w:proofErr w:type="spellEnd"/>
      <w:r>
        <w:rPr>
          <w:rFonts w:ascii="Times New Roman" w:hAnsi="Times New Roman"/>
          <w:b w:val="0"/>
          <w:sz w:val="24"/>
        </w:rPr>
        <w:t xml:space="preserve">, с. </w:t>
      </w:r>
      <w:proofErr w:type="spellStart"/>
      <w:r>
        <w:rPr>
          <w:rFonts w:ascii="Times New Roman" w:hAnsi="Times New Roman"/>
          <w:b w:val="0"/>
          <w:sz w:val="24"/>
        </w:rPr>
        <w:t>Тишковичі</w:t>
      </w:r>
      <w:proofErr w:type="spellEnd"/>
      <w:r>
        <w:rPr>
          <w:rFonts w:ascii="Times New Roman" w:hAnsi="Times New Roman"/>
          <w:b w:val="0"/>
          <w:sz w:val="24"/>
        </w:rPr>
        <w:t xml:space="preserve">, с. Хренів, регулюються права та обов’язки учасників правовідносин у сфері благоустрою території громади, встановлено порядок комплексного виконання робіт з інженерного захисту, розчищення та озеленення територій, а також соціально-економічних, організаційно-правових та екологічних заходів з покращення мікроклімату, санітарного очищення, зниження рівня шуму та іншого, з метою раціонального використання території </w:t>
      </w:r>
      <w:r w:rsidR="00011A25">
        <w:rPr>
          <w:rFonts w:ascii="Times New Roman" w:hAnsi="Times New Roman"/>
          <w:b w:val="0"/>
          <w:sz w:val="24"/>
        </w:rPr>
        <w:t>громади</w:t>
      </w:r>
      <w:r>
        <w:rPr>
          <w:rFonts w:ascii="Times New Roman" w:hAnsi="Times New Roman"/>
          <w:b w:val="0"/>
          <w:sz w:val="24"/>
        </w:rPr>
        <w:t xml:space="preserve">, належного утримання та охорони, створення умов щодо захисту та відновлення сприятливого для життєдіяльності мешканців довкілля. </w:t>
      </w:r>
    </w:p>
    <w:p w:rsidR="00321D54" w:rsidRDefault="004A7EB7" w:rsidP="008B58BC">
      <w:pPr>
        <w:pStyle w:val="3"/>
        <w:spacing w:before="0" w:after="120"/>
        <w:ind w:firstLine="567"/>
        <w:jc w:val="both"/>
        <w:rPr>
          <w:b w:val="0"/>
        </w:rPr>
      </w:pPr>
      <w:r>
        <w:rPr>
          <w:rFonts w:ascii="Times New Roman" w:hAnsi="Times New Roman"/>
          <w:b w:val="0"/>
          <w:sz w:val="24"/>
        </w:rPr>
        <w:t>Правила є обов’язковими для виконання органами місцевого самоврядування, підприємствами, організаціями, установами незалежно від їх відомчого підпорядкування та форми власності, фізичними особами  та громадянами на території</w:t>
      </w:r>
      <w:r>
        <w:rPr>
          <w:b w:val="0"/>
        </w:rPr>
        <w:t xml:space="preserve"> </w:t>
      </w:r>
      <w:r>
        <w:rPr>
          <w:rFonts w:ascii="Times New Roman" w:hAnsi="Times New Roman"/>
          <w:b w:val="0"/>
          <w:sz w:val="24"/>
        </w:rPr>
        <w:t>м. Нововолинськ, смт.</w:t>
      </w:r>
      <w:r>
        <w:rPr>
          <w:b w:val="0"/>
        </w:rPr>
        <w:t> </w:t>
      </w:r>
      <w:r>
        <w:rPr>
          <w:rFonts w:ascii="Times New Roman" w:hAnsi="Times New Roman"/>
          <w:b w:val="0"/>
          <w:sz w:val="24"/>
        </w:rPr>
        <w:t>Благодатне, с. </w:t>
      </w:r>
      <w:proofErr w:type="spellStart"/>
      <w:r>
        <w:rPr>
          <w:rFonts w:ascii="Times New Roman" w:hAnsi="Times New Roman"/>
          <w:b w:val="0"/>
          <w:sz w:val="24"/>
        </w:rPr>
        <w:t>Грибовиця</w:t>
      </w:r>
      <w:proofErr w:type="spellEnd"/>
      <w:r>
        <w:rPr>
          <w:rFonts w:ascii="Times New Roman" w:hAnsi="Times New Roman"/>
          <w:b w:val="0"/>
          <w:sz w:val="24"/>
        </w:rPr>
        <w:t xml:space="preserve">, с. Гряди, с. </w:t>
      </w:r>
      <w:proofErr w:type="spellStart"/>
      <w:r>
        <w:rPr>
          <w:rFonts w:ascii="Times New Roman" w:hAnsi="Times New Roman"/>
          <w:b w:val="0"/>
          <w:sz w:val="24"/>
        </w:rPr>
        <w:t>Кропивщина</w:t>
      </w:r>
      <w:proofErr w:type="spellEnd"/>
      <w:r>
        <w:rPr>
          <w:rFonts w:ascii="Times New Roman" w:hAnsi="Times New Roman"/>
          <w:b w:val="0"/>
          <w:sz w:val="24"/>
        </w:rPr>
        <w:t xml:space="preserve">, с. </w:t>
      </w:r>
      <w:proofErr w:type="spellStart"/>
      <w:r>
        <w:rPr>
          <w:rFonts w:ascii="Times New Roman" w:hAnsi="Times New Roman"/>
          <w:b w:val="0"/>
          <w:sz w:val="24"/>
        </w:rPr>
        <w:t>Низкиничі</w:t>
      </w:r>
      <w:proofErr w:type="spellEnd"/>
      <w:r>
        <w:rPr>
          <w:rFonts w:ascii="Times New Roman" w:hAnsi="Times New Roman"/>
          <w:b w:val="0"/>
          <w:sz w:val="24"/>
        </w:rPr>
        <w:t xml:space="preserve">, с. </w:t>
      </w:r>
      <w:proofErr w:type="spellStart"/>
      <w:r>
        <w:rPr>
          <w:rFonts w:ascii="Times New Roman" w:hAnsi="Times New Roman"/>
          <w:b w:val="0"/>
          <w:sz w:val="24"/>
        </w:rPr>
        <w:t>Тишковичі</w:t>
      </w:r>
      <w:proofErr w:type="spellEnd"/>
      <w:r>
        <w:rPr>
          <w:rFonts w:ascii="Times New Roman" w:hAnsi="Times New Roman"/>
          <w:b w:val="0"/>
          <w:sz w:val="24"/>
        </w:rPr>
        <w:t>, с. Хренів</w:t>
      </w:r>
      <w:r w:rsidR="00FC3BBE">
        <w:rPr>
          <w:rFonts w:ascii="Times New Roman" w:hAnsi="Times New Roman"/>
          <w:b w:val="0"/>
          <w:sz w:val="24"/>
        </w:rPr>
        <w:t>.</w:t>
      </w:r>
    </w:p>
    <w:p w:rsidR="00321D54" w:rsidRDefault="004A7EB7" w:rsidP="008B58BC">
      <w:pPr>
        <w:shd w:val="clear" w:color="auto" w:fill="FFFFFF"/>
        <w:spacing w:before="150" w:after="150" w:line="240" w:lineRule="auto"/>
        <w:ind w:left="450" w:right="450"/>
        <w:jc w:val="center"/>
        <w:rPr>
          <w:rFonts w:ascii="Times New Roman" w:hAnsi="Times New Roman"/>
          <w:sz w:val="24"/>
        </w:rPr>
      </w:pPr>
      <w:r>
        <w:rPr>
          <w:rFonts w:ascii="Times New Roman" w:hAnsi="Times New Roman"/>
          <w:b/>
          <w:sz w:val="28"/>
        </w:rPr>
        <w:t>І. Загальні положення</w:t>
      </w:r>
    </w:p>
    <w:p w:rsidR="003A604B" w:rsidRPr="003A604B" w:rsidRDefault="004A7EB7" w:rsidP="008B58BC">
      <w:pPr>
        <w:pStyle w:val="a4"/>
        <w:numPr>
          <w:ilvl w:val="1"/>
          <w:numId w:val="1"/>
        </w:numPr>
        <w:shd w:val="clear" w:color="auto" w:fill="FFFFFF"/>
        <w:tabs>
          <w:tab w:val="left" w:pos="709"/>
          <w:tab w:val="left" w:pos="851"/>
          <w:tab w:val="left" w:pos="993"/>
        </w:tabs>
        <w:spacing w:before="120" w:after="0" w:line="240" w:lineRule="auto"/>
        <w:ind w:left="0" w:firstLine="567"/>
        <w:contextualSpacing w:val="0"/>
        <w:jc w:val="both"/>
        <w:rPr>
          <w:rFonts w:ascii="Times New Roman" w:hAnsi="Times New Roman"/>
          <w:sz w:val="24"/>
        </w:rPr>
      </w:pPr>
      <w:bookmarkStart w:id="2" w:name="n15"/>
      <w:bookmarkEnd w:id="2"/>
      <w:r>
        <w:rPr>
          <w:rFonts w:ascii="Times New Roman" w:hAnsi="Times New Roman"/>
          <w:sz w:val="24"/>
        </w:rPr>
        <w:t>Ці Правила установлюють вимоги щодо благоустрою території населених пунктів Нововолинської міської територіальної громади.</w:t>
      </w:r>
    </w:p>
    <w:p w:rsidR="00321D54" w:rsidRDefault="004A7EB7" w:rsidP="008B58BC">
      <w:pPr>
        <w:pStyle w:val="a4"/>
        <w:numPr>
          <w:ilvl w:val="1"/>
          <w:numId w:val="1"/>
        </w:numPr>
        <w:shd w:val="clear" w:color="auto" w:fill="FFFFFF"/>
        <w:tabs>
          <w:tab w:val="left" w:pos="709"/>
          <w:tab w:val="left" w:pos="851"/>
          <w:tab w:val="left" w:pos="993"/>
        </w:tabs>
        <w:spacing w:before="120" w:after="0" w:line="240" w:lineRule="auto"/>
        <w:ind w:left="0" w:firstLine="567"/>
        <w:contextualSpacing w:val="0"/>
        <w:jc w:val="both"/>
        <w:rPr>
          <w:rFonts w:ascii="Times New Roman" w:hAnsi="Times New Roman"/>
          <w:sz w:val="24"/>
        </w:rPr>
      </w:pPr>
      <w:bookmarkStart w:id="3" w:name="n16"/>
      <w:bookmarkEnd w:id="3"/>
      <w:r>
        <w:rPr>
          <w:rFonts w:ascii="Times New Roman" w:hAnsi="Times New Roman"/>
          <w:sz w:val="24"/>
        </w:rPr>
        <w:t xml:space="preserve">У цих Правилах наведені нижче терміни вживаються у значеннях, наведених у </w:t>
      </w:r>
      <w:hyperlink r:id="rId8" w:tgtFrame="_blank" w:history="1">
        <w:r>
          <w:rPr>
            <w:rStyle w:val="ac"/>
            <w:rFonts w:ascii="Times New Roman" w:hAnsi="Times New Roman"/>
            <w:color w:val="auto"/>
            <w:sz w:val="24"/>
            <w:u w:val="none"/>
          </w:rPr>
          <w:t>Податковому кодексі України</w:t>
        </w:r>
      </w:hyperlink>
      <w:r>
        <w:rPr>
          <w:rFonts w:ascii="Times New Roman" w:hAnsi="Times New Roman"/>
          <w:sz w:val="24"/>
        </w:rPr>
        <w:t xml:space="preserve">, Законах України </w:t>
      </w:r>
      <w:hyperlink r:id="rId9" w:tgtFrame="_blank" w:history="1">
        <w:r>
          <w:rPr>
            <w:rStyle w:val="ac"/>
            <w:rFonts w:ascii="Times New Roman" w:hAnsi="Times New Roman"/>
            <w:color w:val="auto"/>
            <w:sz w:val="24"/>
            <w:u w:val="none"/>
          </w:rPr>
          <w:t>«Про благоустрій населених пунктів»</w:t>
        </w:r>
      </w:hyperlink>
      <w:r>
        <w:rPr>
          <w:rFonts w:ascii="Times New Roman" w:hAnsi="Times New Roman"/>
          <w:sz w:val="24"/>
        </w:rPr>
        <w:t xml:space="preserve">, </w:t>
      </w:r>
      <w:hyperlink r:id="rId10" w:tgtFrame="_blank" w:history="1">
        <w:r>
          <w:rPr>
            <w:rStyle w:val="ac"/>
            <w:rFonts w:ascii="Times New Roman" w:hAnsi="Times New Roman"/>
            <w:color w:val="auto"/>
            <w:sz w:val="24"/>
            <w:u w:val="none"/>
          </w:rPr>
          <w:t>«Про регулювання містобудівної діяльності»</w:t>
        </w:r>
      </w:hyperlink>
      <w:r>
        <w:rPr>
          <w:rFonts w:ascii="Times New Roman" w:hAnsi="Times New Roman"/>
          <w:sz w:val="24"/>
        </w:rPr>
        <w:t xml:space="preserve">, «Про рекламу», «Про відходи», «Про охорону атмосферного повітря», «Про відповідальність за правопорушення у сфері містобудівної діяльності», «Про житлово-комунальні послуги», </w:t>
      </w:r>
      <w:hyperlink r:id="rId11" w:tgtFrame="_blank" w:history="1">
        <w:r>
          <w:rPr>
            <w:rStyle w:val="ac"/>
            <w:rFonts w:ascii="Times New Roman" w:hAnsi="Times New Roman"/>
            <w:color w:val="auto"/>
            <w:sz w:val="24"/>
            <w:u w:val="none"/>
          </w:rPr>
          <w:t>«Про місцеве самоврядування в Україні»</w:t>
        </w:r>
      </w:hyperlink>
      <w:r>
        <w:rPr>
          <w:rFonts w:ascii="Times New Roman" w:hAnsi="Times New Roman"/>
          <w:sz w:val="24"/>
        </w:rPr>
        <w:t xml:space="preserve">, </w:t>
      </w:r>
      <w:hyperlink r:id="rId12" w:tgtFrame="_blank" w:history="1">
        <w:r>
          <w:rPr>
            <w:rStyle w:val="ac"/>
            <w:rFonts w:ascii="Times New Roman" w:hAnsi="Times New Roman"/>
            <w:color w:val="auto"/>
            <w:sz w:val="24"/>
            <w:u w:val="none"/>
          </w:rPr>
          <w:t>«Про органи самоорганізації населення»</w:t>
        </w:r>
      </w:hyperlink>
      <w:r>
        <w:rPr>
          <w:rFonts w:ascii="Times New Roman" w:hAnsi="Times New Roman"/>
          <w:sz w:val="24"/>
        </w:rPr>
        <w:t>, Правилах дорожнього руху України.</w:t>
      </w:r>
    </w:p>
    <w:p w:rsidR="00321D54" w:rsidRDefault="004A7EB7" w:rsidP="008B58BC">
      <w:pPr>
        <w:pStyle w:val="a4"/>
        <w:numPr>
          <w:ilvl w:val="1"/>
          <w:numId w:val="1"/>
        </w:numPr>
        <w:shd w:val="clear" w:color="auto" w:fill="FFFFFF"/>
        <w:tabs>
          <w:tab w:val="left" w:pos="709"/>
          <w:tab w:val="left" w:pos="851"/>
          <w:tab w:val="left" w:pos="993"/>
        </w:tabs>
        <w:spacing w:before="120" w:after="0" w:line="240" w:lineRule="auto"/>
        <w:ind w:left="0" w:firstLine="567"/>
        <w:contextualSpacing w:val="0"/>
        <w:jc w:val="both"/>
        <w:rPr>
          <w:rFonts w:ascii="Times New Roman" w:hAnsi="Times New Roman"/>
          <w:sz w:val="24"/>
        </w:rPr>
      </w:pPr>
      <w:bookmarkStart w:id="4" w:name="n17"/>
      <w:bookmarkStart w:id="5" w:name="n19"/>
      <w:bookmarkEnd w:id="4"/>
      <w:bookmarkEnd w:id="5"/>
      <w:r>
        <w:rPr>
          <w:rFonts w:ascii="Times New Roman" w:hAnsi="Times New Roman"/>
          <w:sz w:val="24"/>
        </w:rPr>
        <w:t xml:space="preserve">Правила благоустрою території населених пунктів Нововолинської міської територіальної громади (далі по тексту – Правила) розроблено на підставі Кодексу України про адміністративні правопорушення (далі по тексту – КУпАП), Законів України </w:t>
      </w:r>
      <w:hyperlink r:id="rId13" w:tgtFrame="_blank" w:history="1">
        <w:r>
          <w:rPr>
            <w:rStyle w:val="ac"/>
            <w:rFonts w:ascii="Times New Roman" w:hAnsi="Times New Roman"/>
            <w:color w:val="auto"/>
            <w:sz w:val="24"/>
            <w:u w:val="none"/>
          </w:rPr>
          <w:t>«Про благоустрій населених пунктів»</w:t>
        </w:r>
      </w:hyperlink>
      <w:r>
        <w:rPr>
          <w:rFonts w:ascii="Times New Roman" w:hAnsi="Times New Roman"/>
          <w:sz w:val="24"/>
        </w:rPr>
        <w:t xml:space="preserve">, </w:t>
      </w:r>
      <w:hyperlink r:id="rId14" w:tgtFrame="_blank" w:history="1">
        <w:r>
          <w:rPr>
            <w:rStyle w:val="ac"/>
            <w:rFonts w:ascii="Times New Roman" w:hAnsi="Times New Roman"/>
            <w:color w:val="auto"/>
            <w:sz w:val="24"/>
            <w:u w:val="none"/>
          </w:rPr>
          <w:t>«Про регулювання містобудівної діяльності»</w:t>
        </w:r>
      </w:hyperlink>
      <w:r>
        <w:rPr>
          <w:rFonts w:ascii="Times New Roman" w:hAnsi="Times New Roman"/>
          <w:sz w:val="24"/>
        </w:rPr>
        <w:t xml:space="preserve">, «Про рекламу», «Про відходи», «Про охорону атмосферного повітря», «Про відповідальність за правопорушення у сфері містобудівної діяльності», «Про житлово-комунальні послуги», </w:t>
      </w:r>
      <w:hyperlink r:id="rId15" w:tgtFrame="_blank" w:history="1">
        <w:r>
          <w:rPr>
            <w:rStyle w:val="ac"/>
            <w:rFonts w:ascii="Times New Roman" w:hAnsi="Times New Roman"/>
            <w:color w:val="auto"/>
            <w:sz w:val="24"/>
            <w:u w:val="none"/>
          </w:rPr>
          <w:t>«Про охорону культурної спадщини»</w:t>
        </w:r>
      </w:hyperlink>
      <w:r>
        <w:rPr>
          <w:rFonts w:ascii="Times New Roman" w:hAnsi="Times New Roman"/>
          <w:sz w:val="24"/>
        </w:rPr>
        <w:t xml:space="preserve">, </w:t>
      </w:r>
      <w:hyperlink r:id="rId16" w:tgtFrame="_blank" w:history="1">
        <w:r>
          <w:rPr>
            <w:rStyle w:val="ac"/>
            <w:rFonts w:ascii="Times New Roman" w:hAnsi="Times New Roman"/>
            <w:color w:val="auto"/>
            <w:sz w:val="24"/>
            <w:u w:val="none"/>
          </w:rPr>
          <w:t>«Про місцеве самоврядування в Україні»</w:t>
        </w:r>
      </w:hyperlink>
      <w:r>
        <w:rPr>
          <w:rFonts w:ascii="Times New Roman" w:hAnsi="Times New Roman"/>
          <w:sz w:val="24"/>
        </w:rPr>
        <w:t xml:space="preserve">, </w:t>
      </w:r>
      <w:hyperlink r:id="rId17" w:tgtFrame="_blank" w:history="1">
        <w:r>
          <w:rPr>
            <w:rStyle w:val="ac"/>
            <w:rFonts w:ascii="Times New Roman" w:hAnsi="Times New Roman"/>
            <w:color w:val="auto"/>
            <w:sz w:val="24"/>
            <w:u w:val="none"/>
          </w:rPr>
          <w:t>«Про органи самоорганізації населення»</w:t>
        </w:r>
      </w:hyperlink>
      <w:r>
        <w:rPr>
          <w:rFonts w:ascii="Times New Roman" w:hAnsi="Times New Roman"/>
          <w:sz w:val="24"/>
        </w:rPr>
        <w:t xml:space="preserve"> та інших спеціальних нормативно-правових актів, які регулюють питання благоустрою.</w:t>
      </w:r>
    </w:p>
    <w:p w:rsidR="00321D54" w:rsidRDefault="004A7EB7" w:rsidP="008B58BC">
      <w:pPr>
        <w:pStyle w:val="a4"/>
        <w:numPr>
          <w:ilvl w:val="1"/>
          <w:numId w:val="1"/>
        </w:numPr>
        <w:shd w:val="clear" w:color="auto" w:fill="FFFFFF"/>
        <w:tabs>
          <w:tab w:val="left" w:pos="709"/>
          <w:tab w:val="left" w:pos="851"/>
          <w:tab w:val="left" w:pos="993"/>
        </w:tabs>
        <w:spacing w:before="120" w:after="0" w:line="240" w:lineRule="auto"/>
        <w:ind w:left="0" w:firstLine="567"/>
        <w:contextualSpacing w:val="0"/>
        <w:jc w:val="both"/>
        <w:rPr>
          <w:rFonts w:ascii="Times New Roman" w:hAnsi="Times New Roman"/>
          <w:sz w:val="24"/>
        </w:rPr>
      </w:pPr>
      <w:r>
        <w:rPr>
          <w:rFonts w:ascii="Times New Roman" w:hAnsi="Times New Roman"/>
          <w:sz w:val="24"/>
        </w:rPr>
        <w:t>До об’єктів благоустрою належать:</w:t>
      </w:r>
    </w:p>
    <w:p w:rsidR="00321D54" w:rsidRDefault="004A7EB7" w:rsidP="008B58BC">
      <w:pPr>
        <w:pStyle w:val="a4"/>
        <w:shd w:val="clear" w:color="auto" w:fill="FFFFFF"/>
        <w:tabs>
          <w:tab w:val="left" w:pos="709"/>
          <w:tab w:val="left" w:pos="993"/>
        </w:tabs>
        <w:spacing w:after="0" w:line="240" w:lineRule="auto"/>
        <w:ind w:left="360" w:firstLine="207"/>
        <w:contextualSpacing w:val="0"/>
        <w:jc w:val="both"/>
        <w:rPr>
          <w:rFonts w:ascii="Helvetica" w:hAnsi="Helvetica"/>
          <w:sz w:val="24"/>
        </w:rPr>
      </w:pPr>
      <w:r>
        <w:rPr>
          <w:rFonts w:ascii="Times New Roman" w:hAnsi="Times New Roman"/>
          <w:sz w:val="24"/>
        </w:rPr>
        <w:t>1.4.1. Території загального користування:</w:t>
      </w:r>
    </w:p>
    <w:p w:rsidR="00321D54" w:rsidRDefault="004A7EB7" w:rsidP="008B58BC">
      <w:pPr>
        <w:pStyle w:val="a4"/>
        <w:numPr>
          <w:ilvl w:val="0"/>
          <w:numId w:val="40"/>
        </w:numPr>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парки, сквери, спортивні та дитячі майданчики, лісосмуги, пам’ятки садово-паркового мистецтва, меморіальні комплекси, рекреаційні зони, сади та інші;</w:t>
      </w:r>
    </w:p>
    <w:p w:rsidR="00321D54" w:rsidRDefault="004A7EB7" w:rsidP="008B58BC">
      <w:pPr>
        <w:pStyle w:val="a4"/>
        <w:numPr>
          <w:ilvl w:val="0"/>
          <w:numId w:val="40"/>
        </w:numPr>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пам’ятки культурної та історичної спадщини;</w:t>
      </w:r>
    </w:p>
    <w:p w:rsidR="00321D54" w:rsidRDefault="004A7EB7" w:rsidP="008B58BC">
      <w:pPr>
        <w:pStyle w:val="a4"/>
        <w:numPr>
          <w:ilvl w:val="0"/>
          <w:numId w:val="40"/>
        </w:numPr>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площі, вулиці, дороги, провулки, проїзди, бульвари, пішохідні та велосипедні доріжки;</w:t>
      </w:r>
    </w:p>
    <w:p w:rsidR="00321D54" w:rsidRDefault="004A7EB7" w:rsidP="008B58BC">
      <w:pPr>
        <w:pStyle w:val="a4"/>
        <w:numPr>
          <w:ilvl w:val="0"/>
          <w:numId w:val="40"/>
        </w:numPr>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кладовища;</w:t>
      </w:r>
    </w:p>
    <w:p w:rsidR="00321D54" w:rsidRDefault="004A7EB7" w:rsidP="008B58BC">
      <w:pPr>
        <w:pStyle w:val="a4"/>
        <w:numPr>
          <w:ilvl w:val="0"/>
          <w:numId w:val="40"/>
        </w:numPr>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інші території загального користування.</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1.4.2. Прибудинкові території.</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1.4.3. Території будівель та споруд інженерного захисту територій.</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3"/>
        </w:rPr>
      </w:pPr>
      <w:r>
        <w:rPr>
          <w:rFonts w:ascii="Times New Roman" w:hAnsi="Times New Roman"/>
          <w:sz w:val="24"/>
        </w:rPr>
        <w:t>1.4.4. Території підприємств, установ, організацій, об’єкти торгівлі та побутового обслуговування, інші об’єкти у межах території населених пунктів Нововолинської міської територіальної громади та закріплені за ними території на умовах договору</w:t>
      </w:r>
      <w:r>
        <w:rPr>
          <w:rFonts w:ascii="Times New Roman" w:hAnsi="Times New Roman"/>
          <w:sz w:val="28"/>
        </w:rPr>
        <w:t>.</w:t>
      </w:r>
    </w:p>
    <w:p w:rsidR="00321D54" w:rsidRDefault="004A7EB7" w:rsidP="008B58BC">
      <w:pPr>
        <w:pStyle w:val="a4"/>
        <w:shd w:val="clear" w:color="auto" w:fill="FFFFFF"/>
        <w:spacing w:before="120" w:after="0" w:line="240" w:lineRule="auto"/>
        <w:ind w:left="0" w:firstLine="567"/>
        <w:contextualSpacing w:val="0"/>
        <w:jc w:val="both"/>
        <w:rPr>
          <w:rFonts w:ascii="Helvetica" w:hAnsi="Helvetica"/>
          <w:sz w:val="24"/>
        </w:rPr>
      </w:pPr>
      <w:r w:rsidRPr="004A7EB7">
        <w:rPr>
          <w:rFonts w:ascii="Times New Roman" w:hAnsi="Times New Roman"/>
          <w:b/>
          <w:sz w:val="24"/>
        </w:rPr>
        <w:t xml:space="preserve">1.5. </w:t>
      </w:r>
      <w:r>
        <w:rPr>
          <w:rFonts w:ascii="Times New Roman" w:hAnsi="Times New Roman"/>
          <w:sz w:val="24"/>
        </w:rPr>
        <w:t>Елементами (частинами) об’єктів благоустрою є:</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1.5.1. Покриття площ, вулиць, доріг, провулків, проїздів, алей, тротуарів, пішохідних зон, пішохідних та велосипедних доріжок, відповідно до діючих норм і стандартів.</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1.5.2. Зелені насадження вздовж вулиць і доріг, в парках, скверах, на алеях, в садах, інших об’єктах благоустрою загального користування, санітарно-захисних зонах, на прибудинкових територіях.</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1.5.3. Будівлі та споруди системи збирання і вивезення відходів.</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1.5.4. Засоби та обладнання зовнішнього освітлення та зовнішньої реклами.</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lastRenderedPageBreak/>
        <w:t>1.5.5. Технічні засоби регулювання дорожнього руху.</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1.5.6. Будівлі і споруди системи інженерного захисту територій.</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1.5.7. Комплекси та об’єкти монументального мистецтва, декоративні фонтани і басейни, штучні паркові водоспади.</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1.5.8. Обладнання (елементи) дитячих, спортивних та інших майданчиків.</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1.5.9. Малі архітектурні форми.</w:t>
      </w:r>
    </w:p>
    <w:p w:rsidR="00321D54" w:rsidRDefault="004A7EB7" w:rsidP="008B58BC">
      <w:pPr>
        <w:pStyle w:val="a4"/>
        <w:shd w:val="clear" w:color="auto" w:fill="FFFFFF"/>
        <w:spacing w:after="0" w:line="240" w:lineRule="auto"/>
        <w:ind w:left="0" w:firstLine="567"/>
        <w:contextualSpacing w:val="0"/>
        <w:jc w:val="both"/>
        <w:rPr>
          <w:rFonts w:ascii="Helvetica" w:hAnsi="Helvetica"/>
          <w:sz w:val="24"/>
        </w:rPr>
      </w:pPr>
      <w:r>
        <w:rPr>
          <w:rFonts w:ascii="Times New Roman" w:hAnsi="Times New Roman"/>
          <w:sz w:val="24"/>
        </w:rPr>
        <w:t>1.5.10. Інші елементи благоустрою, визначені відповідними нормативно-правовими актами.</w:t>
      </w:r>
    </w:p>
    <w:p w:rsidR="004A7EB7" w:rsidRDefault="004A7EB7" w:rsidP="008B58BC">
      <w:pPr>
        <w:pStyle w:val="a4"/>
        <w:numPr>
          <w:ilvl w:val="1"/>
          <w:numId w:val="41"/>
        </w:numPr>
        <w:shd w:val="clear" w:color="auto" w:fill="FFFFFF"/>
        <w:tabs>
          <w:tab w:val="left" w:pos="993"/>
        </w:tabs>
        <w:spacing w:before="120" w:after="0" w:line="240" w:lineRule="auto"/>
        <w:ind w:left="0" w:firstLine="567"/>
        <w:contextualSpacing w:val="0"/>
        <w:jc w:val="both"/>
        <w:rPr>
          <w:rFonts w:ascii="Times New Roman" w:hAnsi="Times New Roman"/>
          <w:sz w:val="24"/>
        </w:rPr>
      </w:pPr>
      <w:bookmarkStart w:id="6" w:name="n20"/>
      <w:bookmarkEnd w:id="6"/>
      <w:r>
        <w:rPr>
          <w:rFonts w:ascii="Times New Roman" w:hAnsi="Times New Roman"/>
          <w:sz w:val="24"/>
        </w:rPr>
        <w:t>Правила регулюють права та обов’язки учасників правовідносин у сфері благоустрою населених пунктів Нововолинської ТГ, визначають комплекс заходів, необхідних для забезпечення чистоти і порядку на їх території, дотримання тиші в громадських місцях та житлових зонах</w:t>
      </w:r>
      <w:r>
        <w:rPr>
          <w:rFonts w:ascii="Times New Roman" w:hAnsi="Times New Roman"/>
          <w:i/>
          <w:sz w:val="24"/>
        </w:rPr>
        <w:t xml:space="preserve"> </w:t>
      </w:r>
      <w:r>
        <w:rPr>
          <w:rFonts w:ascii="Times New Roman" w:hAnsi="Times New Roman"/>
          <w:sz w:val="24"/>
        </w:rPr>
        <w:t>та</w:t>
      </w:r>
      <w:r>
        <w:rPr>
          <w:rFonts w:ascii="Times New Roman" w:hAnsi="Times New Roman"/>
          <w:i/>
          <w:sz w:val="24"/>
        </w:rPr>
        <w:t xml:space="preserve"> </w:t>
      </w:r>
      <w:r>
        <w:rPr>
          <w:rFonts w:ascii="Times New Roman" w:hAnsi="Times New Roman"/>
          <w:sz w:val="24"/>
        </w:rPr>
        <w:t>спрямовані на створення умов, сприятливих для життєдіяльності людини, і є обов’язковими для виконання на території населених пунктів Нововолинської ТГ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органами самоорганізації населення, а також громадянами, у тому числі іноземцями та особами без громадянства.</w:t>
      </w:r>
    </w:p>
    <w:p w:rsidR="004A7EB7" w:rsidRDefault="004A7EB7" w:rsidP="008B58BC">
      <w:pPr>
        <w:pStyle w:val="a4"/>
        <w:numPr>
          <w:ilvl w:val="1"/>
          <w:numId w:val="41"/>
        </w:numPr>
        <w:shd w:val="clear" w:color="auto" w:fill="FFFFFF"/>
        <w:tabs>
          <w:tab w:val="left" w:pos="993"/>
        </w:tabs>
        <w:spacing w:before="120" w:after="0" w:line="240" w:lineRule="auto"/>
        <w:ind w:left="0" w:firstLine="567"/>
        <w:contextualSpacing w:val="0"/>
        <w:jc w:val="both"/>
        <w:rPr>
          <w:rFonts w:ascii="Times New Roman" w:hAnsi="Times New Roman"/>
          <w:sz w:val="24"/>
        </w:rPr>
      </w:pPr>
      <w:r w:rsidRPr="004A7EB7">
        <w:rPr>
          <w:rFonts w:ascii="Times New Roman" w:hAnsi="Times New Roman"/>
          <w:sz w:val="24"/>
        </w:rPr>
        <w:t>Правила містять загальнообов’язкові на території громади норми, за порушення яких передбачена відповідальність згідно з КУпАП. Громадяни та юридичні особи є відповідальними за порушення цих Правил згідно з вимогами законодавства України.</w:t>
      </w:r>
    </w:p>
    <w:p w:rsidR="004A7EB7" w:rsidRDefault="004A7EB7" w:rsidP="008B58BC">
      <w:pPr>
        <w:pStyle w:val="a4"/>
        <w:numPr>
          <w:ilvl w:val="1"/>
          <w:numId w:val="41"/>
        </w:numPr>
        <w:shd w:val="clear" w:color="auto" w:fill="FFFFFF"/>
        <w:tabs>
          <w:tab w:val="left" w:pos="993"/>
        </w:tabs>
        <w:spacing w:before="120" w:after="0" w:line="240" w:lineRule="auto"/>
        <w:ind w:left="0" w:firstLine="567"/>
        <w:contextualSpacing w:val="0"/>
        <w:jc w:val="both"/>
        <w:rPr>
          <w:rFonts w:ascii="Times New Roman" w:hAnsi="Times New Roman"/>
          <w:sz w:val="24"/>
        </w:rPr>
      </w:pPr>
      <w:r w:rsidRPr="004A7EB7">
        <w:rPr>
          <w:rFonts w:ascii="Times New Roman" w:hAnsi="Times New Roman"/>
          <w:sz w:val="24"/>
        </w:rPr>
        <w:t>Учасниками правовідносин з питань благоустрою згідно з цими Правилами є власники, керівники та інші посадові особи підприємств, установ, організацій незалежно від форм власності та відомчого підпорядкування, фізичні особи, а також посадові особи, уповноваженні здійснювати контроль за дотриманням цих Правил.</w:t>
      </w:r>
    </w:p>
    <w:p w:rsidR="00321D54" w:rsidRPr="004A7EB7" w:rsidRDefault="004A7EB7" w:rsidP="008B58BC">
      <w:pPr>
        <w:pStyle w:val="a4"/>
        <w:numPr>
          <w:ilvl w:val="1"/>
          <w:numId w:val="41"/>
        </w:numPr>
        <w:shd w:val="clear" w:color="auto" w:fill="FFFFFF"/>
        <w:tabs>
          <w:tab w:val="left" w:pos="993"/>
        </w:tabs>
        <w:spacing w:before="120" w:after="0" w:line="240" w:lineRule="auto"/>
        <w:ind w:left="0" w:firstLine="567"/>
        <w:contextualSpacing w:val="0"/>
        <w:jc w:val="both"/>
        <w:rPr>
          <w:rFonts w:ascii="Times New Roman" w:hAnsi="Times New Roman"/>
          <w:sz w:val="24"/>
        </w:rPr>
      </w:pPr>
      <w:r w:rsidRPr="004A7EB7">
        <w:rPr>
          <w:rFonts w:ascii="Times New Roman" w:hAnsi="Times New Roman"/>
          <w:sz w:val="24"/>
        </w:rPr>
        <w:t>Контроль за дотриманням та здійсненням заходів, спрямованих на виконання цих Правил здійснюється відповідальними посадовими особами за рішенням виконавчого комітету Нововолинської міської ради, а також відповідними спеціалізованими (профільними) службами.</w:t>
      </w:r>
    </w:p>
    <w:p w:rsidR="00321D54" w:rsidRDefault="00321D54" w:rsidP="008B58BC">
      <w:pPr>
        <w:pStyle w:val="a4"/>
        <w:shd w:val="clear" w:color="auto" w:fill="FFFFFF"/>
        <w:tabs>
          <w:tab w:val="left" w:pos="851"/>
        </w:tabs>
        <w:spacing w:before="120" w:after="0" w:line="240" w:lineRule="auto"/>
        <w:ind w:left="360"/>
        <w:jc w:val="both"/>
        <w:rPr>
          <w:rFonts w:ascii="Times New Roman" w:hAnsi="Times New Roman"/>
          <w:sz w:val="24"/>
        </w:rPr>
      </w:pPr>
    </w:p>
    <w:p w:rsidR="00321D54" w:rsidRDefault="004A7EB7" w:rsidP="008B58BC">
      <w:pPr>
        <w:shd w:val="clear" w:color="auto" w:fill="FFFFFF"/>
        <w:spacing w:before="150" w:after="150" w:line="240" w:lineRule="auto"/>
        <w:ind w:left="450" w:right="450"/>
        <w:jc w:val="center"/>
        <w:rPr>
          <w:rFonts w:ascii="Times New Roman" w:hAnsi="Times New Roman"/>
          <w:sz w:val="24"/>
        </w:rPr>
      </w:pPr>
      <w:bookmarkStart w:id="7" w:name="n21"/>
      <w:bookmarkStart w:id="8" w:name="n23"/>
      <w:bookmarkEnd w:id="7"/>
      <w:bookmarkEnd w:id="8"/>
      <w:r>
        <w:rPr>
          <w:rFonts w:ascii="Times New Roman" w:hAnsi="Times New Roman"/>
          <w:b/>
          <w:sz w:val="28"/>
        </w:rPr>
        <w:t>IІ. Порядок здійснення благоустрою та утримання територій об’єктів благоустрою</w:t>
      </w:r>
    </w:p>
    <w:p w:rsidR="00321D54" w:rsidRDefault="004A7EB7" w:rsidP="008B58BC">
      <w:pPr>
        <w:tabs>
          <w:tab w:val="left" w:pos="-540"/>
          <w:tab w:val="left" w:pos="851"/>
        </w:tabs>
        <w:spacing w:before="120" w:after="0" w:line="240" w:lineRule="auto"/>
        <w:ind w:firstLine="567"/>
        <w:jc w:val="both"/>
        <w:rPr>
          <w:rFonts w:ascii="Times New Roman" w:hAnsi="Times New Roman"/>
          <w:sz w:val="24"/>
        </w:rPr>
      </w:pPr>
      <w:bookmarkStart w:id="9" w:name="n24"/>
      <w:bookmarkEnd w:id="9"/>
      <w:r>
        <w:rPr>
          <w:rFonts w:ascii="Times New Roman" w:hAnsi="Times New Roman"/>
          <w:b/>
          <w:sz w:val="24"/>
        </w:rPr>
        <w:t xml:space="preserve">2.1. </w:t>
      </w:r>
      <w:r>
        <w:rPr>
          <w:rFonts w:ascii="Times New Roman" w:hAnsi="Times New Roman"/>
          <w:sz w:val="24"/>
        </w:rPr>
        <w:t xml:space="preserve">Благоустрій територій населених пунктів Нововолинської міської територіальної громади здійснюється з урахуванням особливостей територій відповідно до вимог законодавства та нормативно-технічних документів. </w:t>
      </w:r>
    </w:p>
    <w:p w:rsidR="00321D54" w:rsidRDefault="004A7EB7" w:rsidP="008B58BC">
      <w:pPr>
        <w:shd w:val="clear" w:color="auto" w:fill="FFFFFF"/>
        <w:spacing w:after="0" w:line="240" w:lineRule="auto"/>
        <w:ind w:firstLine="567"/>
        <w:jc w:val="both"/>
        <w:rPr>
          <w:rFonts w:ascii="Times New Roman" w:hAnsi="Times New Roman"/>
          <w:sz w:val="24"/>
        </w:rPr>
      </w:pPr>
      <w:bookmarkStart w:id="10" w:name="n25"/>
      <w:bookmarkEnd w:id="10"/>
      <w:r>
        <w:rPr>
          <w:rFonts w:ascii="Times New Roman" w:hAnsi="Times New Roman"/>
          <w:sz w:val="24"/>
        </w:rPr>
        <w:t xml:space="preserve">Проектування та будівництво об’єктів будівництва на об’єктах благоустрою здійснюється відповідно до вимог законодавства у сфері містобудівної діяльності, </w:t>
      </w:r>
      <w:hyperlink r:id="rId18" w:tgtFrame="_blank" w:history="1">
        <w:r>
          <w:rPr>
            <w:rStyle w:val="ac"/>
            <w:rFonts w:ascii="Times New Roman" w:hAnsi="Times New Roman"/>
            <w:color w:val="auto"/>
            <w:sz w:val="24"/>
            <w:u w:val="none"/>
          </w:rPr>
          <w:t>Закону України</w:t>
        </w:r>
      </w:hyperlink>
      <w:r>
        <w:rPr>
          <w:rStyle w:val="ac"/>
          <w:rFonts w:ascii="Times New Roman" w:hAnsi="Times New Roman"/>
          <w:color w:val="auto"/>
          <w:sz w:val="24"/>
          <w:u w:val="none"/>
        </w:rPr>
        <w:t xml:space="preserve"> </w:t>
      </w:r>
      <w:r>
        <w:rPr>
          <w:rFonts w:ascii="Times New Roman" w:hAnsi="Times New Roman"/>
          <w:sz w:val="24"/>
        </w:rPr>
        <w:t>«Про оцінку впливу на довкілля», а також ДБН Б.2.2-5:2011 «Планування та забудова міст, селищ і функціональних територій. Благоустрій територій».</w:t>
      </w:r>
    </w:p>
    <w:p w:rsidR="00321D54" w:rsidRDefault="004A7EB7" w:rsidP="008B58BC">
      <w:pPr>
        <w:tabs>
          <w:tab w:val="left" w:pos="-540"/>
        </w:tabs>
        <w:spacing w:before="120" w:after="0" w:line="240" w:lineRule="auto"/>
        <w:ind w:firstLine="567"/>
        <w:jc w:val="both"/>
        <w:rPr>
          <w:rFonts w:ascii="Times New Roman" w:hAnsi="Times New Roman"/>
          <w:sz w:val="24"/>
        </w:rPr>
      </w:pPr>
      <w:bookmarkStart w:id="11" w:name="n26"/>
      <w:bookmarkEnd w:id="11"/>
      <w:r>
        <w:rPr>
          <w:rFonts w:ascii="Times New Roman" w:hAnsi="Times New Roman"/>
          <w:b/>
          <w:sz w:val="24"/>
        </w:rPr>
        <w:t>2.2.</w:t>
      </w:r>
      <w:r>
        <w:rPr>
          <w:rFonts w:ascii="Times New Roman" w:hAnsi="Times New Roman"/>
          <w:sz w:val="24"/>
        </w:rPr>
        <w:t xml:space="preserve"> Утримання об’єктів благоустрою здійснюється відповідно до </w:t>
      </w:r>
      <w:hyperlink r:id="rId19" w:tgtFrame="_blank" w:history="1">
        <w:r>
          <w:rPr>
            <w:rStyle w:val="ac"/>
            <w:rFonts w:ascii="Times New Roman" w:hAnsi="Times New Roman"/>
            <w:color w:val="auto"/>
            <w:sz w:val="24"/>
            <w:u w:val="none"/>
          </w:rPr>
          <w:t>статті 15</w:t>
        </w:r>
      </w:hyperlink>
      <w:r>
        <w:rPr>
          <w:rStyle w:val="ac"/>
          <w:rFonts w:ascii="Times New Roman" w:hAnsi="Times New Roman"/>
          <w:color w:val="auto"/>
          <w:sz w:val="24"/>
          <w:u w:val="none"/>
        </w:rPr>
        <w:t xml:space="preserve"> </w:t>
      </w:r>
      <w:r>
        <w:rPr>
          <w:rFonts w:ascii="Times New Roman" w:hAnsi="Times New Roman"/>
          <w:sz w:val="24"/>
        </w:rPr>
        <w:t>Закону України «Про благоустрій населених пунктів» та</w:t>
      </w:r>
      <w:r>
        <w:rPr>
          <w:rFonts w:ascii="Times New Roman" w:hAnsi="Times New Roman"/>
          <w:sz w:val="28"/>
        </w:rPr>
        <w:t xml:space="preserve"> </w:t>
      </w:r>
      <w:hyperlink r:id="rId20" w:anchor="n16" w:tgtFrame="_blank" w:history="1">
        <w:r>
          <w:rPr>
            <w:rStyle w:val="ac"/>
            <w:rFonts w:ascii="Times New Roman" w:hAnsi="Times New Roman"/>
            <w:color w:val="auto"/>
            <w:sz w:val="24"/>
            <w:u w:val="none"/>
          </w:rPr>
          <w:t>Порядку проведення ремонту та утримання об’єктів благоустрою населених пунктів</w:t>
        </w:r>
      </w:hyperlink>
      <w:r>
        <w:rPr>
          <w:rFonts w:ascii="Times New Roman" w:hAnsi="Times New Roman"/>
          <w:sz w:val="24"/>
        </w:rPr>
        <w:t>, затвердженого наказом Державного комітету України з питань житлово-комунального господарства від 23 вересня 2003 року № 154, зареєстрованого в Міністерстві юстиції України 12 лютого 2004 року за № 189/8788.</w:t>
      </w:r>
    </w:p>
    <w:p w:rsidR="00321D54" w:rsidRDefault="004A7EB7" w:rsidP="008B58BC">
      <w:pPr>
        <w:shd w:val="clear" w:color="auto" w:fill="FFFFFF"/>
        <w:spacing w:before="120" w:after="0" w:line="240" w:lineRule="auto"/>
        <w:ind w:firstLine="567"/>
        <w:jc w:val="both"/>
        <w:rPr>
          <w:rFonts w:ascii="Times New Roman" w:hAnsi="Times New Roman"/>
          <w:sz w:val="24"/>
        </w:rPr>
      </w:pPr>
      <w:r>
        <w:rPr>
          <w:rFonts w:ascii="Times New Roman" w:hAnsi="Times New Roman"/>
          <w:b/>
          <w:sz w:val="24"/>
        </w:rPr>
        <w:t>2.3.</w:t>
      </w:r>
      <w:r>
        <w:rPr>
          <w:rFonts w:ascii="Times New Roman" w:hAnsi="Times New Roman"/>
          <w:sz w:val="24"/>
        </w:rPr>
        <w:t xml:space="preserve"> Благоустрій та утримання парків, що належать до територій та об’єктів природно-заповідного фонду, здійснюється відповідно до вимог </w:t>
      </w:r>
      <w:hyperlink r:id="rId21" w:tgtFrame="_blank" w:history="1">
        <w:r>
          <w:rPr>
            <w:rStyle w:val="ac"/>
            <w:rFonts w:ascii="Times New Roman" w:hAnsi="Times New Roman"/>
            <w:color w:val="auto"/>
            <w:sz w:val="24"/>
          </w:rPr>
          <w:t>Закону України</w:t>
        </w:r>
      </w:hyperlink>
      <w:r>
        <w:rPr>
          <w:rFonts w:ascii="Times New Roman" w:hAnsi="Times New Roman"/>
          <w:sz w:val="24"/>
        </w:rPr>
        <w:t> «Про природно-заповідний фонд України».</w:t>
      </w:r>
    </w:p>
    <w:p w:rsidR="00321D54" w:rsidRPr="004A7EB7" w:rsidRDefault="004A7EB7" w:rsidP="008B58BC">
      <w:pPr>
        <w:shd w:val="clear" w:color="auto" w:fill="FFFFFF"/>
        <w:spacing w:before="120" w:after="0" w:line="240" w:lineRule="auto"/>
        <w:ind w:firstLine="567"/>
        <w:jc w:val="both"/>
        <w:rPr>
          <w:rFonts w:ascii="Times New Roman" w:hAnsi="Times New Roman"/>
          <w:sz w:val="24"/>
        </w:rPr>
      </w:pPr>
      <w:r>
        <w:rPr>
          <w:rFonts w:ascii="Times New Roman" w:hAnsi="Times New Roman"/>
          <w:b/>
          <w:sz w:val="24"/>
        </w:rPr>
        <w:t xml:space="preserve">2.4. </w:t>
      </w:r>
      <w:r>
        <w:rPr>
          <w:rFonts w:ascii="Times New Roman" w:hAnsi="Times New Roman"/>
          <w:sz w:val="24"/>
        </w:rPr>
        <w:t xml:space="preserve">Благоустрій та утримання у належному стані парків, рекреаційних зон, садів, скверів і розташованих на їхніх територіях майданчиків для дозвілля здійснюється з дотриманням вимог Законів </w:t>
      </w:r>
      <w:r w:rsidRPr="004A7EB7">
        <w:rPr>
          <w:rFonts w:ascii="Times New Roman" w:hAnsi="Times New Roman"/>
          <w:sz w:val="24"/>
        </w:rPr>
        <w:t>України </w:t>
      </w:r>
      <w:hyperlink r:id="rId22" w:tgtFrame="_blank" w:history="1">
        <w:r w:rsidRPr="004A7EB7">
          <w:rPr>
            <w:rStyle w:val="ac"/>
            <w:rFonts w:ascii="Times New Roman" w:hAnsi="Times New Roman"/>
            <w:color w:val="auto"/>
            <w:sz w:val="24"/>
            <w:u w:val="none"/>
          </w:rPr>
          <w:t>«Про благоустрій населених пунктів»</w:t>
        </w:r>
      </w:hyperlink>
      <w:r w:rsidRPr="004A7EB7">
        <w:rPr>
          <w:rFonts w:ascii="Times New Roman" w:hAnsi="Times New Roman"/>
          <w:sz w:val="24"/>
        </w:rPr>
        <w:t>, </w:t>
      </w:r>
      <w:hyperlink r:id="rId23" w:tgtFrame="_blank" w:history="1">
        <w:r w:rsidRPr="004A7EB7">
          <w:rPr>
            <w:rStyle w:val="ac"/>
            <w:rFonts w:ascii="Times New Roman" w:hAnsi="Times New Roman"/>
            <w:color w:val="auto"/>
            <w:sz w:val="24"/>
            <w:u w:val="none"/>
          </w:rPr>
          <w:t>«Про охорону навколишнього природного середовища»</w:t>
        </w:r>
      </w:hyperlink>
      <w:r w:rsidRPr="004A7EB7">
        <w:rPr>
          <w:rFonts w:ascii="Times New Roman" w:hAnsi="Times New Roman"/>
          <w:sz w:val="24"/>
        </w:rPr>
        <w:t>, </w:t>
      </w:r>
      <w:hyperlink r:id="rId24" w:tgtFrame="_blank" w:history="1">
        <w:r w:rsidRPr="004A7EB7">
          <w:rPr>
            <w:rStyle w:val="ac"/>
            <w:rFonts w:ascii="Times New Roman" w:hAnsi="Times New Roman"/>
            <w:color w:val="auto"/>
            <w:sz w:val="24"/>
            <w:u w:val="none"/>
          </w:rPr>
          <w:t>«Про оцінку впливу на довкілля»</w:t>
        </w:r>
      </w:hyperlink>
      <w:r w:rsidRPr="004A7EB7">
        <w:rPr>
          <w:rFonts w:ascii="Times New Roman" w:hAnsi="Times New Roman"/>
          <w:sz w:val="24"/>
        </w:rPr>
        <w:t>, а також:</w:t>
      </w:r>
    </w:p>
    <w:p w:rsidR="00321D54" w:rsidRPr="003A604B" w:rsidRDefault="00AD252D" w:rsidP="008B58BC">
      <w:pPr>
        <w:pStyle w:val="a4"/>
        <w:numPr>
          <w:ilvl w:val="0"/>
          <w:numId w:val="42"/>
        </w:numPr>
        <w:shd w:val="clear" w:color="auto" w:fill="FFFFFF"/>
        <w:tabs>
          <w:tab w:val="left" w:pos="851"/>
        </w:tabs>
        <w:spacing w:after="0" w:line="240" w:lineRule="auto"/>
        <w:ind w:left="0" w:firstLine="567"/>
        <w:jc w:val="both"/>
        <w:rPr>
          <w:rFonts w:ascii="Times New Roman" w:hAnsi="Times New Roman"/>
          <w:sz w:val="24"/>
        </w:rPr>
      </w:pPr>
      <w:hyperlink r:id="rId25" w:tgtFrame="_blank" w:history="1">
        <w:r w:rsidR="004A7EB7" w:rsidRPr="004A7EB7">
          <w:rPr>
            <w:rStyle w:val="ac"/>
            <w:rFonts w:ascii="Times New Roman" w:hAnsi="Times New Roman"/>
            <w:color w:val="auto"/>
            <w:sz w:val="24"/>
            <w:u w:val="none"/>
          </w:rPr>
          <w:t>Правил утримання зелених насаджень у населених пунктах України</w:t>
        </w:r>
      </w:hyperlink>
      <w:r w:rsidR="004A7EB7" w:rsidRPr="004A7EB7">
        <w:rPr>
          <w:rFonts w:ascii="Times New Roman" w:hAnsi="Times New Roman"/>
          <w:sz w:val="24"/>
        </w:rPr>
        <w:t xml:space="preserve">, затверджених наказом Міністерства будівництва, архітектури та житлово-комунального господарства України від 10 </w:t>
      </w:r>
      <w:r w:rsidR="004A7EB7" w:rsidRPr="003A604B">
        <w:rPr>
          <w:rFonts w:ascii="Times New Roman" w:hAnsi="Times New Roman"/>
          <w:sz w:val="24"/>
        </w:rPr>
        <w:t>квітня 2006 року № 105, зареєстрованих у Міністерстві юстиції України 27 липня 2006 року за № 880/12754;</w:t>
      </w:r>
    </w:p>
    <w:p w:rsidR="00321D54" w:rsidRPr="003A604B" w:rsidRDefault="00AD252D" w:rsidP="008B58BC">
      <w:pPr>
        <w:pStyle w:val="a4"/>
        <w:numPr>
          <w:ilvl w:val="0"/>
          <w:numId w:val="42"/>
        </w:numPr>
        <w:shd w:val="clear" w:color="auto" w:fill="FFFFFF"/>
        <w:tabs>
          <w:tab w:val="left" w:pos="851"/>
        </w:tabs>
        <w:spacing w:after="0" w:line="240" w:lineRule="auto"/>
        <w:ind w:left="0" w:firstLine="567"/>
        <w:jc w:val="both"/>
        <w:rPr>
          <w:rFonts w:ascii="Times New Roman" w:hAnsi="Times New Roman"/>
          <w:sz w:val="24"/>
        </w:rPr>
      </w:pPr>
      <w:hyperlink r:id="rId26" w:tgtFrame="_blank" w:history="1">
        <w:r w:rsidR="004A7EB7" w:rsidRPr="003A604B">
          <w:rPr>
            <w:rStyle w:val="ac"/>
            <w:rFonts w:ascii="Times New Roman" w:hAnsi="Times New Roman"/>
            <w:color w:val="auto"/>
            <w:sz w:val="24"/>
            <w:u w:val="none"/>
          </w:rPr>
          <w:t>Правил будови і безпечної експлуатації атракціонної техніки</w:t>
        </w:r>
      </w:hyperlink>
      <w:r w:rsidR="004A7EB7" w:rsidRPr="003A604B">
        <w:rPr>
          <w:rFonts w:ascii="Times New Roman" w:hAnsi="Times New Roman"/>
          <w:sz w:val="24"/>
        </w:rPr>
        <w:t>, затверджених наказом Міністерства України з питань надзвичайних ситуацій та у справах захисту населення від наслідків Чорнобильської катастрофи від 01 березня 2006 року № 110, зареєстрованих у Міністерстві юстиції України 07 квітня 2006 року за № 405/12279;</w:t>
      </w:r>
    </w:p>
    <w:p w:rsidR="00321D54" w:rsidRPr="003A604B" w:rsidRDefault="00AD252D" w:rsidP="008B58BC">
      <w:pPr>
        <w:pStyle w:val="a4"/>
        <w:numPr>
          <w:ilvl w:val="0"/>
          <w:numId w:val="42"/>
        </w:numPr>
        <w:shd w:val="clear" w:color="auto" w:fill="FFFFFF"/>
        <w:tabs>
          <w:tab w:val="left" w:pos="851"/>
        </w:tabs>
        <w:spacing w:after="0" w:line="240" w:lineRule="auto"/>
        <w:ind w:left="0" w:firstLine="567"/>
        <w:jc w:val="both"/>
        <w:rPr>
          <w:rFonts w:ascii="Times New Roman" w:hAnsi="Times New Roman"/>
          <w:sz w:val="24"/>
        </w:rPr>
      </w:pPr>
      <w:hyperlink r:id="rId27" w:anchor="n14" w:tgtFrame="_blank" w:history="1">
        <w:r w:rsidR="004A7EB7" w:rsidRPr="003A604B">
          <w:rPr>
            <w:rStyle w:val="ac"/>
            <w:rFonts w:ascii="Times New Roman" w:hAnsi="Times New Roman"/>
            <w:color w:val="auto"/>
            <w:sz w:val="24"/>
            <w:u w:val="none"/>
          </w:rPr>
          <w:t>Правил пожежної безпеки в Україні</w:t>
        </w:r>
      </w:hyperlink>
      <w:r w:rsidR="004A7EB7" w:rsidRPr="003A604B">
        <w:rPr>
          <w:rFonts w:ascii="Times New Roman" w:hAnsi="Times New Roman"/>
          <w:sz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321D54" w:rsidRPr="003A604B" w:rsidRDefault="00AD252D" w:rsidP="008B58BC">
      <w:pPr>
        <w:pStyle w:val="a4"/>
        <w:numPr>
          <w:ilvl w:val="0"/>
          <w:numId w:val="42"/>
        </w:numPr>
        <w:shd w:val="clear" w:color="auto" w:fill="FFFFFF"/>
        <w:tabs>
          <w:tab w:val="left" w:pos="851"/>
        </w:tabs>
        <w:spacing w:after="0" w:line="240" w:lineRule="auto"/>
        <w:ind w:left="0" w:firstLine="567"/>
        <w:jc w:val="both"/>
        <w:rPr>
          <w:rFonts w:ascii="Times New Roman" w:hAnsi="Times New Roman"/>
          <w:sz w:val="24"/>
        </w:rPr>
      </w:pPr>
      <w:hyperlink r:id="rId28" w:tgtFrame="_blank" w:history="1">
        <w:r w:rsidR="004A7EB7" w:rsidRPr="003A604B">
          <w:rPr>
            <w:rStyle w:val="ac"/>
            <w:rFonts w:ascii="Times New Roman" w:hAnsi="Times New Roman"/>
            <w:color w:val="auto"/>
            <w:sz w:val="24"/>
            <w:u w:val="none"/>
          </w:rPr>
          <w:t>Державних санітарних норм та правил утримання територій населених місць</w:t>
        </w:r>
      </w:hyperlink>
      <w:r w:rsidR="004A7EB7" w:rsidRPr="003A604B">
        <w:rPr>
          <w:rFonts w:ascii="Times New Roman" w:hAnsi="Times New Roman"/>
          <w:sz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321D54" w:rsidRPr="003A604B" w:rsidRDefault="004A7EB7" w:rsidP="008B58BC">
      <w:pPr>
        <w:pStyle w:val="a4"/>
        <w:numPr>
          <w:ilvl w:val="0"/>
          <w:numId w:val="42"/>
        </w:numPr>
        <w:shd w:val="clear" w:color="auto" w:fill="FFFFFF"/>
        <w:tabs>
          <w:tab w:val="left" w:pos="851"/>
        </w:tabs>
        <w:spacing w:after="0" w:line="240" w:lineRule="auto"/>
        <w:ind w:left="0" w:firstLine="567"/>
        <w:jc w:val="both"/>
        <w:rPr>
          <w:rFonts w:ascii="Times New Roman" w:hAnsi="Times New Roman"/>
          <w:sz w:val="24"/>
        </w:rPr>
      </w:pPr>
      <w:r w:rsidRPr="003A604B">
        <w:rPr>
          <w:rFonts w:ascii="Times New Roman" w:hAnsi="Times New Roman"/>
          <w:sz w:val="24"/>
        </w:rPr>
        <w:t>ДБН В.2.3-5-2017 «Вулиці та дороги населених пунктів»;</w:t>
      </w:r>
    </w:p>
    <w:p w:rsidR="00321D54" w:rsidRPr="003A604B" w:rsidRDefault="004A7EB7" w:rsidP="008B58BC">
      <w:pPr>
        <w:pStyle w:val="a4"/>
        <w:numPr>
          <w:ilvl w:val="0"/>
          <w:numId w:val="42"/>
        </w:numPr>
        <w:shd w:val="clear" w:color="auto" w:fill="FFFFFF"/>
        <w:tabs>
          <w:tab w:val="left" w:pos="851"/>
        </w:tabs>
        <w:spacing w:after="0" w:line="240" w:lineRule="auto"/>
        <w:ind w:left="0" w:firstLine="567"/>
        <w:jc w:val="both"/>
        <w:rPr>
          <w:rFonts w:ascii="Times New Roman" w:hAnsi="Times New Roman"/>
          <w:sz w:val="24"/>
        </w:rPr>
      </w:pPr>
      <w:r w:rsidRPr="003A604B">
        <w:rPr>
          <w:rFonts w:ascii="Times New Roman" w:hAnsi="Times New Roman"/>
          <w:sz w:val="24"/>
        </w:rPr>
        <w:t>інших нормативно-правових актів та нормативно-технічних документів.</w:t>
      </w:r>
    </w:p>
    <w:p w:rsidR="00321D54" w:rsidRDefault="004A7EB7" w:rsidP="008B58BC">
      <w:pPr>
        <w:widowControl w:val="0"/>
        <w:spacing w:before="120" w:after="0" w:line="240" w:lineRule="auto"/>
        <w:ind w:firstLine="567"/>
        <w:jc w:val="both"/>
        <w:rPr>
          <w:rFonts w:ascii="Times New Roman" w:hAnsi="Times New Roman"/>
          <w:sz w:val="24"/>
        </w:rPr>
      </w:pPr>
      <w:r w:rsidRPr="003A604B">
        <w:rPr>
          <w:rFonts w:ascii="Times New Roman" w:hAnsi="Times New Roman"/>
          <w:sz w:val="24"/>
        </w:rPr>
        <w:t>Благоустрій та утримання парків (гідропарків, лісопарків, лугопарків,</w:t>
      </w:r>
      <w:r>
        <w:rPr>
          <w:rFonts w:ascii="Times New Roman" w:hAnsi="Times New Roman"/>
          <w:sz w:val="24"/>
        </w:rPr>
        <w:t xml:space="preserve"> парків культури і відпочинку, парків – пам’яток садово-паркового мистецтва, спортивних, дитячих, меморіальних та інших (далі – парків), рекреаційних зон, садів, скверів і майданчиків здійснюється відповідно до планів, розроблених балансоутримувачем чи підприємством, що здійснює утримання об’єктів благоустрою, та затверджених виконавчим комітетом Нововолинської міської ради, а об’єкта, який перебуває у приватній власності, – його власником.</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sz w:val="24"/>
        </w:rPr>
        <w:t>Благоустрій та утримання у належному стані вказаних у цьому пункті територій включає:</w:t>
      </w:r>
    </w:p>
    <w:p w:rsidR="00321D54" w:rsidRDefault="004A7EB7" w:rsidP="008B58BC">
      <w:pPr>
        <w:pStyle w:val="a4"/>
        <w:widowControl w:val="0"/>
        <w:numPr>
          <w:ilvl w:val="0"/>
          <w:numId w:val="43"/>
        </w:numPr>
        <w:tabs>
          <w:tab w:val="left" w:pos="851"/>
        </w:tabs>
        <w:spacing w:after="0" w:line="240" w:lineRule="auto"/>
        <w:ind w:left="0" w:firstLine="567"/>
        <w:jc w:val="both"/>
        <w:rPr>
          <w:rFonts w:ascii="Times New Roman" w:hAnsi="Times New Roman"/>
          <w:sz w:val="24"/>
        </w:rPr>
      </w:pPr>
      <w:r>
        <w:rPr>
          <w:rFonts w:ascii="Times New Roman" w:hAnsi="Times New Roman"/>
          <w:sz w:val="24"/>
        </w:rPr>
        <w:t>санітарне очищення: прибирання сміття, відходів, листя; встановлення, щоденне та по мірі наповнення очищення урн; утримання контейнерів для сміття та відходів, укладення договорів на їх вивезення;</w:t>
      </w:r>
    </w:p>
    <w:p w:rsidR="00321D54" w:rsidRDefault="004A7EB7" w:rsidP="008B58BC">
      <w:pPr>
        <w:pStyle w:val="a4"/>
        <w:widowControl w:val="0"/>
        <w:numPr>
          <w:ilvl w:val="0"/>
          <w:numId w:val="43"/>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освітлення територій;</w:t>
      </w:r>
    </w:p>
    <w:p w:rsidR="00321D54" w:rsidRDefault="004A7EB7" w:rsidP="008B58BC">
      <w:pPr>
        <w:pStyle w:val="a4"/>
        <w:widowControl w:val="0"/>
        <w:numPr>
          <w:ilvl w:val="0"/>
          <w:numId w:val="43"/>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озеленення, збереження зелених насаджень;</w:t>
      </w:r>
    </w:p>
    <w:p w:rsidR="00321D54" w:rsidRDefault="004A7EB7" w:rsidP="008B58BC">
      <w:pPr>
        <w:pStyle w:val="a4"/>
        <w:widowControl w:val="0"/>
        <w:numPr>
          <w:ilvl w:val="0"/>
          <w:numId w:val="43"/>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відновлення території у міжсезонний період, після стихійних природних явищ, аварій, в інших випадках;</w:t>
      </w:r>
    </w:p>
    <w:p w:rsidR="00321D54" w:rsidRDefault="004A7EB7" w:rsidP="008B58BC">
      <w:pPr>
        <w:pStyle w:val="a4"/>
        <w:widowControl w:val="0"/>
        <w:numPr>
          <w:ilvl w:val="0"/>
          <w:numId w:val="43"/>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 xml:space="preserve">утримання у належному стані відповідно до цих правил належних балансоутримувачу будівель, споруд та їх фасадів, що розташовані на території парку, зон зелених насаджень, скверів і майданчиків для дозвілля та відпочинку; </w:t>
      </w:r>
    </w:p>
    <w:p w:rsidR="00321D54" w:rsidRDefault="004A7EB7" w:rsidP="008B58BC">
      <w:pPr>
        <w:pStyle w:val="a4"/>
        <w:widowControl w:val="0"/>
        <w:numPr>
          <w:ilvl w:val="0"/>
          <w:numId w:val="43"/>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 xml:space="preserve">утримання у належному стані обладнання, приборів освітлення, садових лав та інших елементів благоустрою;  </w:t>
      </w:r>
    </w:p>
    <w:p w:rsidR="00321D54" w:rsidRDefault="004A7EB7" w:rsidP="008B58BC">
      <w:pPr>
        <w:pStyle w:val="a4"/>
        <w:widowControl w:val="0"/>
        <w:numPr>
          <w:ilvl w:val="0"/>
          <w:numId w:val="43"/>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забезпечення безпечних умов перебування та відпочинку громадян;</w:t>
      </w:r>
    </w:p>
    <w:p w:rsidR="00321D54" w:rsidRDefault="004A7EB7" w:rsidP="008B58BC">
      <w:pPr>
        <w:pStyle w:val="a4"/>
        <w:widowControl w:val="0"/>
        <w:numPr>
          <w:ilvl w:val="0"/>
          <w:numId w:val="43"/>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забезпечення належної роботи атракціонів, обладнання майданчиків для дозвілля та відпочинку.</w:t>
      </w:r>
    </w:p>
    <w:p w:rsidR="00321D54" w:rsidRDefault="004A7EB7" w:rsidP="008B58BC">
      <w:pPr>
        <w:widowControl w:val="0"/>
        <w:tabs>
          <w:tab w:val="left" w:pos="851"/>
        </w:tabs>
        <w:spacing w:before="120" w:after="0" w:line="240" w:lineRule="auto"/>
        <w:ind w:firstLine="567"/>
        <w:jc w:val="both"/>
        <w:rPr>
          <w:rFonts w:ascii="Times New Roman" w:hAnsi="Times New Roman"/>
          <w:sz w:val="24"/>
        </w:rPr>
      </w:pPr>
      <w:r>
        <w:rPr>
          <w:rFonts w:ascii="Times New Roman" w:hAnsi="Times New Roman"/>
          <w:b/>
          <w:sz w:val="24"/>
        </w:rPr>
        <w:t xml:space="preserve">2.5. </w:t>
      </w:r>
      <w:r>
        <w:rPr>
          <w:rFonts w:ascii="Times New Roman" w:hAnsi="Times New Roman"/>
          <w:sz w:val="24"/>
        </w:rPr>
        <w:t xml:space="preserve">Утримання в належному стані зелених насаджень парків, зон зелених насаджень, скверів та майданчиків для дозвілля та відпочинку включає догляд, обрізання, знесення, висадку зелених насаджень (квітів, дерев, кущів, трави, інших насаджень), що здійснюється відповідно до Правил утримання зелених насаджень міст та інших населених пунктів України, інших нормативно правових актів. </w:t>
      </w:r>
    </w:p>
    <w:p w:rsidR="00321D54" w:rsidRDefault="004A7EB7" w:rsidP="008B58BC">
      <w:pPr>
        <w:widowControl w:val="0"/>
        <w:tabs>
          <w:tab w:val="left" w:pos="851"/>
        </w:tabs>
        <w:spacing w:after="0" w:line="240" w:lineRule="auto"/>
        <w:ind w:firstLine="567"/>
        <w:jc w:val="both"/>
        <w:rPr>
          <w:rFonts w:ascii="Times New Roman" w:hAnsi="Times New Roman"/>
          <w:sz w:val="24"/>
        </w:rPr>
      </w:pPr>
      <w:r>
        <w:rPr>
          <w:rFonts w:ascii="Times New Roman" w:hAnsi="Times New Roman"/>
          <w:sz w:val="24"/>
        </w:rPr>
        <w:t>Збір листя на території парку, зон зелених насаджень, скверів здійснюється тільки на головних алеях, доріжках, майданчиках для відпочинку, партерних газонах, галявинах, квітниках. Збирати листя з-під угруповань дерев та чагарників у лісосмугах, парках, скверах, зелених зонах забороняється, оскільки це призводить до винесення органічних добрив, зменшення ізоляційного шару для ґрунту. Спалювати листя забороняється.</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Пошкодження зелених насаджень, збір квітів на території парку, зон зелених насаджень, скверів, майданчиків для дозвілля та відпочинку забороняється. </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 xml:space="preserve">2.6. </w:t>
      </w:r>
      <w:r>
        <w:rPr>
          <w:rFonts w:ascii="Times New Roman" w:hAnsi="Times New Roman"/>
          <w:sz w:val="24"/>
        </w:rPr>
        <w:t>Не допускається знищення чи пошкодження елементів благоустрою на  територіях парків, рекреаційних зон, скверів, майданчиків та інших об’єктів благоустрою.</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2.7.</w:t>
      </w:r>
      <w:r>
        <w:rPr>
          <w:rFonts w:ascii="Times New Roman" w:hAnsi="Times New Roman"/>
          <w:sz w:val="24"/>
        </w:rPr>
        <w:t xml:space="preserve"> Господарська зона парків, рекреаційних зон, садів, скверів  і майданчиків з контейнерними майданчиками та громадськими вбиральнями розташовується не ближче ніж 50 м від місць масового скупчення людей (танцювальні, естрадні майданчики, фонтани, головні алеї, видовищні павільйони).</w:t>
      </w:r>
    </w:p>
    <w:p w:rsidR="00321D54" w:rsidRDefault="004A7EB7" w:rsidP="008B58BC">
      <w:pPr>
        <w:shd w:val="clear" w:color="auto" w:fill="FFFFFF"/>
        <w:spacing w:before="120" w:after="0" w:line="240" w:lineRule="auto"/>
        <w:ind w:firstLine="450"/>
        <w:jc w:val="both"/>
        <w:rPr>
          <w:rFonts w:ascii="Times New Roman" w:hAnsi="Times New Roman"/>
          <w:sz w:val="24"/>
        </w:rPr>
      </w:pPr>
      <w:r>
        <w:rPr>
          <w:rFonts w:ascii="Times New Roman" w:hAnsi="Times New Roman"/>
          <w:b/>
          <w:sz w:val="24"/>
        </w:rPr>
        <w:lastRenderedPageBreak/>
        <w:t xml:space="preserve">2.8. </w:t>
      </w:r>
      <w:r>
        <w:rPr>
          <w:rFonts w:ascii="Times New Roman" w:hAnsi="Times New Roman"/>
          <w:sz w:val="24"/>
        </w:rPr>
        <w:t xml:space="preserve">Кількість урн для сміття на територіях парків, рекреаційних зон, садів, скверів і розташованих на їхніх територіях майданчиків для дозвілля встановлюють з розрахунку одна урна на 800 </w:t>
      </w:r>
      <w:proofErr w:type="spellStart"/>
      <w:r>
        <w:rPr>
          <w:rFonts w:ascii="Times New Roman" w:hAnsi="Times New Roman"/>
          <w:sz w:val="24"/>
        </w:rPr>
        <w:t>кв.м</w:t>
      </w:r>
      <w:proofErr w:type="spellEnd"/>
      <w:r>
        <w:rPr>
          <w:rFonts w:ascii="Times New Roman" w:hAnsi="Times New Roman"/>
          <w:sz w:val="24"/>
        </w:rPr>
        <w:t xml:space="preserve"> площі. На головних алеях парку відстань між урнами повинна бути не більше ніж 40 м. </w:t>
      </w:r>
      <w:bookmarkStart w:id="12" w:name="n40"/>
      <w:bookmarkEnd w:id="12"/>
      <w:r>
        <w:rPr>
          <w:rFonts w:ascii="Times New Roman" w:hAnsi="Times New Roman"/>
          <w:color w:val="000000"/>
          <w:sz w:val="24"/>
        </w:rPr>
        <w:t>Біля кожної тимчасової споруди торговельного, побутового, соціально-культурного чи іншого призначення для здійснення підприємницької діяльності встановлюють урну для сміття місткістю не менше ніж 0,01 м</w:t>
      </w:r>
      <w:r>
        <w:rPr>
          <w:rFonts w:ascii="Times New Roman" w:hAnsi="Times New Roman"/>
          <w:b/>
          <w:color w:val="000000"/>
          <w:sz w:val="24"/>
          <w:vertAlign w:val="superscript"/>
        </w:rPr>
        <w:t>-3</w:t>
      </w:r>
      <w:r>
        <w:rPr>
          <w:rFonts w:ascii="Times New Roman" w:hAnsi="Times New Roman"/>
          <w:color w:val="000000"/>
          <w:sz w:val="24"/>
        </w:rPr>
        <w:t>.</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Кількість контейнерів для сміття на господарських майданчиках парків, рекреаційних зон, садів, скверів і майданчиків визначається за показником середнього утворення відходів за три дні.</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 xml:space="preserve">2.9. </w:t>
      </w:r>
      <w:r>
        <w:rPr>
          <w:rFonts w:ascii="Times New Roman" w:hAnsi="Times New Roman"/>
          <w:sz w:val="24"/>
        </w:rPr>
        <w:t>Основне прибирання парків здійснюється протягом дня. Необхідно збирати відходи, опале листя, поливати зелені насадження.</w:t>
      </w:r>
    </w:p>
    <w:p w:rsidR="00321D54" w:rsidRDefault="004A7EB7" w:rsidP="008B58BC">
      <w:pPr>
        <w:tabs>
          <w:tab w:val="left" w:pos="-540"/>
        </w:tabs>
        <w:spacing w:before="120" w:after="0" w:line="240" w:lineRule="auto"/>
        <w:ind w:firstLine="567"/>
        <w:jc w:val="both"/>
        <w:rPr>
          <w:rFonts w:ascii="Times New Roman" w:hAnsi="Times New Roman"/>
          <w:sz w:val="24"/>
        </w:rPr>
      </w:pPr>
      <w:r>
        <w:rPr>
          <w:rFonts w:ascii="Times New Roman" w:hAnsi="Times New Roman"/>
          <w:b/>
          <w:sz w:val="24"/>
        </w:rPr>
        <w:t xml:space="preserve">2.10. </w:t>
      </w:r>
      <w:r>
        <w:rPr>
          <w:rFonts w:ascii="Times New Roman" w:hAnsi="Times New Roman"/>
          <w:sz w:val="24"/>
        </w:rPr>
        <w:t xml:space="preserve">Благоустрій територій оздоровчих закладів здійснюється із дотриманням вимог </w:t>
      </w:r>
      <w:hyperlink r:id="rId29" w:tgtFrame="_blank" w:history="1">
        <w:r>
          <w:rPr>
            <w:rStyle w:val="ac"/>
            <w:rFonts w:ascii="Times New Roman" w:hAnsi="Times New Roman"/>
            <w:color w:val="auto"/>
            <w:sz w:val="24"/>
            <w:u w:val="none"/>
          </w:rPr>
          <w:t>Державних санітарних правил розміщення, улаштування та експлуатації оздоровчих закладів</w:t>
        </w:r>
      </w:hyperlink>
      <w:r>
        <w:rPr>
          <w:rFonts w:ascii="Times New Roman" w:hAnsi="Times New Roman"/>
          <w:sz w:val="24"/>
        </w:rPr>
        <w:t>, затверджених наказом Міністерства охорони здоров’я України від 19 червня 1996 року № 172, зареєстрованих у Міністерстві юстиції України 24 липня 1996 року за № 378/1403</w:t>
      </w:r>
    </w:p>
    <w:p w:rsidR="00321D54" w:rsidRPr="00FC3BBE" w:rsidRDefault="004A7EB7" w:rsidP="008B58BC">
      <w:pPr>
        <w:shd w:val="clear" w:color="auto" w:fill="FFFFFF"/>
        <w:spacing w:before="120" w:after="0" w:line="240" w:lineRule="auto"/>
        <w:ind w:firstLine="567"/>
        <w:jc w:val="both"/>
        <w:rPr>
          <w:rFonts w:ascii="Times New Roman" w:hAnsi="Times New Roman"/>
          <w:sz w:val="24"/>
        </w:rPr>
      </w:pPr>
      <w:r>
        <w:rPr>
          <w:rFonts w:ascii="Times New Roman" w:hAnsi="Times New Roman"/>
          <w:b/>
          <w:sz w:val="24"/>
        </w:rPr>
        <w:t xml:space="preserve">2.11. </w:t>
      </w:r>
      <w:r>
        <w:rPr>
          <w:rFonts w:ascii="Times New Roman" w:hAnsi="Times New Roman"/>
          <w:sz w:val="24"/>
        </w:rPr>
        <w:t xml:space="preserve">Благоустрій рекреаційних зон, що використовуються для організованого масового </w:t>
      </w:r>
      <w:r w:rsidRPr="00FC3BBE">
        <w:rPr>
          <w:rFonts w:ascii="Times New Roman" w:hAnsi="Times New Roman"/>
          <w:sz w:val="24"/>
        </w:rPr>
        <w:t>відпочинку та купання, здійснюється із дотриманням вимог нормативно-технічних документів, якими визначаються гігієнічні вимоги до зон рекреації водних об’єктів.</w:t>
      </w:r>
    </w:p>
    <w:p w:rsidR="00321D54" w:rsidRPr="00FC3BBE" w:rsidRDefault="004A7EB7" w:rsidP="008B58BC">
      <w:pPr>
        <w:shd w:val="clear" w:color="auto" w:fill="FFFFFF"/>
        <w:spacing w:after="0" w:line="240" w:lineRule="auto"/>
        <w:ind w:firstLine="567"/>
        <w:jc w:val="both"/>
        <w:rPr>
          <w:rFonts w:ascii="Times New Roman" w:hAnsi="Times New Roman"/>
          <w:sz w:val="24"/>
        </w:rPr>
      </w:pPr>
      <w:r w:rsidRPr="00FC3BBE">
        <w:rPr>
          <w:rFonts w:ascii="Times New Roman" w:hAnsi="Times New Roman"/>
          <w:sz w:val="24"/>
        </w:rPr>
        <w:t>Утримання територій пляжів у належному стані здійснюється з дотриманням вимог </w:t>
      </w:r>
      <w:hyperlink r:id="rId30" w:tgtFrame="_blank" w:history="1">
        <w:r w:rsidRPr="00FC3BBE">
          <w:rPr>
            <w:rStyle w:val="ac"/>
            <w:rFonts w:ascii="Times New Roman" w:hAnsi="Times New Roman"/>
            <w:color w:val="auto"/>
            <w:sz w:val="24"/>
            <w:u w:val="none"/>
          </w:rPr>
          <w:t>Водного кодексу України</w:t>
        </w:r>
      </w:hyperlink>
      <w:r w:rsidRPr="00FC3BBE">
        <w:rPr>
          <w:rFonts w:ascii="Times New Roman" w:hAnsi="Times New Roman"/>
          <w:sz w:val="24"/>
        </w:rPr>
        <w:t>, </w:t>
      </w:r>
      <w:hyperlink r:id="rId31" w:tgtFrame="_blank" w:history="1">
        <w:r w:rsidRPr="00FC3BBE">
          <w:rPr>
            <w:rStyle w:val="ac"/>
            <w:rFonts w:ascii="Times New Roman" w:hAnsi="Times New Roman"/>
            <w:color w:val="auto"/>
            <w:sz w:val="24"/>
            <w:u w:val="none"/>
          </w:rPr>
          <w:t>Закону України</w:t>
        </w:r>
      </w:hyperlink>
      <w:r w:rsidRPr="00FC3BBE">
        <w:rPr>
          <w:rFonts w:ascii="Times New Roman" w:hAnsi="Times New Roman"/>
          <w:sz w:val="24"/>
        </w:rPr>
        <w:t> «Про благоустрій населених пунктів» і </w:t>
      </w:r>
      <w:hyperlink r:id="rId32" w:tgtFrame="_blank" w:history="1">
        <w:r w:rsidRPr="00FC3BBE">
          <w:rPr>
            <w:rStyle w:val="ac"/>
            <w:rFonts w:ascii="Times New Roman" w:hAnsi="Times New Roman"/>
            <w:color w:val="auto"/>
            <w:sz w:val="24"/>
            <w:u w:val="none"/>
          </w:rPr>
          <w:t>Державних санітарних норм та правил утримання територій населених місць</w:t>
        </w:r>
      </w:hyperlink>
      <w:r w:rsidRPr="00FC3BBE">
        <w:rPr>
          <w:rFonts w:ascii="Times New Roman" w:hAnsi="Times New Roman"/>
          <w:sz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321D54" w:rsidRPr="00FC3BBE" w:rsidRDefault="004A7EB7" w:rsidP="008B58BC">
      <w:pPr>
        <w:widowControl w:val="0"/>
        <w:spacing w:after="0" w:line="240" w:lineRule="auto"/>
        <w:ind w:firstLine="567"/>
        <w:jc w:val="both"/>
        <w:rPr>
          <w:rFonts w:ascii="Times New Roman" w:hAnsi="Times New Roman"/>
          <w:sz w:val="24"/>
        </w:rPr>
      </w:pPr>
      <w:r w:rsidRPr="00FC3BBE">
        <w:rPr>
          <w:rFonts w:ascii="Times New Roman" w:hAnsi="Times New Roman"/>
          <w:sz w:val="24"/>
        </w:rPr>
        <w:t xml:space="preserve">Території пляжів зобов’язані утримувати у належному стані їх балансоутримувачі або особи, яким вказані території передані згідно з договорами оренди, відповідно до умов цих Правил, інших нормативних актів.  Території пляжів, що не передані у користування згідно з договорами оренди, утримують у належному стані міські комунальні підприємства. </w:t>
      </w:r>
    </w:p>
    <w:p w:rsidR="00321D54" w:rsidRDefault="004A7EB7" w:rsidP="008B58BC">
      <w:pPr>
        <w:widowControl w:val="0"/>
        <w:spacing w:after="0" w:line="240" w:lineRule="auto"/>
        <w:ind w:firstLine="567"/>
        <w:jc w:val="both"/>
        <w:rPr>
          <w:rFonts w:ascii="Times New Roman" w:hAnsi="Times New Roman"/>
          <w:sz w:val="24"/>
        </w:rPr>
      </w:pPr>
      <w:r w:rsidRPr="00FC3BBE">
        <w:rPr>
          <w:rFonts w:ascii="Times New Roman" w:hAnsi="Times New Roman"/>
          <w:sz w:val="24"/>
        </w:rPr>
        <w:t>Території пляжів повинні бути обладнані приладами освітлення, переважно енергозберігаючими. Кількість та потужн</w:t>
      </w:r>
      <w:r>
        <w:rPr>
          <w:rFonts w:ascii="Times New Roman" w:hAnsi="Times New Roman"/>
          <w:sz w:val="24"/>
        </w:rPr>
        <w:t xml:space="preserve">ість освітлювальних засобів повинна забезпечувати достатнє освітлення для забезпечення безпечного перебування на території місць відпочинку на воді </w:t>
      </w:r>
      <w:r>
        <w:rPr>
          <w:rFonts w:ascii="Times New Roman" w:hAnsi="Times New Roman"/>
          <w:b/>
          <w:sz w:val="24"/>
        </w:rPr>
        <w:t>(</w:t>
      </w:r>
      <w:r>
        <w:rPr>
          <w:rFonts w:ascii="Times New Roman" w:hAnsi="Times New Roman"/>
          <w:sz w:val="24"/>
        </w:rPr>
        <w:t>пляжах) у вечірні та нічні часи громадян.</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Утримання територій пляжів включає санітарне очищення, вживання заходів щодо запобігання забрудненню річок та водоймищ, охорону зелених насаджень, огородження відповідної території, у тому числі декоративне.  </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sz w:val="24"/>
        </w:rPr>
        <w:t>Особи, які утримують пляжі:</w:t>
      </w:r>
    </w:p>
    <w:p w:rsidR="00321D54" w:rsidRDefault="004A7EB7" w:rsidP="008B58BC">
      <w:pPr>
        <w:pStyle w:val="a4"/>
        <w:widowControl w:val="0"/>
        <w:numPr>
          <w:ilvl w:val="0"/>
          <w:numId w:val="44"/>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забезпечують громадян питною водою; </w:t>
      </w:r>
    </w:p>
    <w:p w:rsidR="00321D54" w:rsidRDefault="004A7EB7" w:rsidP="008B58BC">
      <w:pPr>
        <w:pStyle w:val="a4"/>
        <w:widowControl w:val="0"/>
        <w:numPr>
          <w:ilvl w:val="0"/>
          <w:numId w:val="44"/>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забезпечують належний санітарний стан пляжів та прилеглої території;</w:t>
      </w:r>
    </w:p>
    <w:p w:rsidR="00321D54" w:rsidRDefault="004A7EB7" w:rsidP="008B58BC">
      <w:pPr>
        <w:pStyle w:val="a4"/>
        <w:widowControl w:val="0"/>
        <w:numPr>
          <w:ilvl w:val="0"/>
          <w:numId w:val="44"/>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забезпечують встановлення та належний санітарно-технічний стан туалетів (</w:t>
      </w:r>
      <w:proofErr w:type="spellStart"/>
      <w:r>
        <w:rPr>
          <w:rFonts w:ascii="Times New Roman" w:hAnsi="Times New Roman"/>
          <w:sz w:val="24"/>
        </w:rPr>
        <w:t>біотуалетів</w:t>
      </w:r>
      <w:proofErr w:type="spellEnd"/>
      <w:r>
        <w:rPr>
          <w:rFonts w:ascii="Times New Roman" w:hAnsi="Times New Roman"/>
          <w:sz w:val="24"/>
        </w:rPr>
        <w:t xml:space="preserve">); </w:t>
      </w:r>
    </w:p>
    <w:p w:rsidR="00321D54" w:rsidRDefault="004A7EB7" w:rsidP="008B58BC">
      <w:pPr>
        <w:pStyle w:val="a4"/>
        <w:widowControl w:val="0"/>
        <w:numPr>
          <w:ilvl w:val="0"/>
          <w:numId w:val="44"/>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встановлюють урни та очищують їх по мірі наповнення;</w:t>
      </w:r>
    </w:p>
    <w:p w:rsidR="00321D54" w:rsidRDefault="004A7EB7" w:rsidP="008B58BC">
      <w:pPr>
        <w:pStyle w:val="a4"/>
        <w:widowControl w:val="0"/>
        <w:numPr>
          <w:ilvl w:val="0"/>
          <w:numId w:val="44"/>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забезпечують роботу приладів освітлення у темний час доби;</w:t>
      </w:r>
    </w:p>
    <w:p w:rsidR="00321D54" w:rsidRDefault="004A7EB7" w:rsidP="008B58BC">
      <w:pPr>
        <w:pStyle w:val="a4"/>
        <w:widowControl w:val="0"/>
        <w:numPr>
          <w:ilvl w:val="0"/>
          <w:numId w:val="44"/>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 xml:space="preserve">забезпечують вивіз твердих побутових відходів. </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sz w:val="24"/>
        </w:rPr>
        <w:t>На території пляжів в обов’язковому порядку організовуються рятувальні станції, санітарні пункти, інші об’єкти відповідно до вимог законодавства.</w:t>
      </w:r>
      <w:bookmarkStart w:id="13" w:name="n45"/>
      <w:bookmarkEnd w:id="13"/>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b/>
          <w:sz w:val="24"/>
        </w:rPr>
        <w:t>2.12.</w:t>
      </w:r>
      <w:r>
        <w:rPr>
          <w:rFonts w:ascii="Times New Roman" w:hAnsi="Times New Roman"/>
          <w:color w:val="333333"/>
          <w:sz w:val="24"/>
        </w:rPr>
        <w:t xml:space="preserve"> </w:t>
      </w:r>
      <w:r>
        <w:rPr>
          <w:rFonts w:ascii="Times New Roman" w:hAnsi="Times New Roman"/>
          <w:color w:val="000000"/>
          <w:sz w:val="24"/>
        </w:rPr>
        <w:t>Благоустрій територій об’єктів культурної спадщини здійснюється відповідно до:</w:t>
      </w:r>
    </w:p>
    <w:p w:rsidR="00321D54" w:rsidRPr="004A7EB7" w:rsidRDefault="00AD252D" w:rsidP="008B58BC">
      <w:pPr>
        <w:pStyle w:val="a4"/>
        <w:numPr>
          <w:ilvl w:val="0"/>
          <w:numId w:val="45"/>
        </w:numPr>
        <w:shd w:val="clear" w:color="auto" w:fill="FFFFFF"/>
        <w:spacing w:after="0" w:line="240" w:lineRule="auto"/>
        <w:ind w:left="0" w:firstLine="567"/>
        <w:jc w:val="both"/>
        <w:rPr>
          <w:rFonts w:ascii="Times New Roman" w:hAnsi="Times New Roman"/>
          <w:color w:val="000000"/>
          <w:sz w:val="24"/>
        </w:rPr>
      </w:pPr>
      <w:hyperlink r:id="rId33" w:tgtFrame="_blank" w:history="1">
        <w:r w:rsidR="004A7EB7" w:rsidRPr="004A7EB7">
          <w:rPr>
            <w:rStyle w:val="ac"/>
            <w:rFonts w:ascii="Times New Roman" w:hAnsi="Times New Roman"/>
            <w:color w:val="000000"/>
            <w:sz w:val="24"/>
            <w:u w:val="none"/>
          </w:rPr>
          <w:t>Закону України</w:t>
        </w:r>
      </w:hyperlink>
      <w:r w:rsidR="004A7EB7" w:rsidRPr="004A7EB7">
        <w:rPr>
          <w:rFonts w:ascii="Times New Roman" w:hAnsi="Times New Roman"/>
          <w:color w:val="000000"/>
          <w:sz w:val="24"/>
        </w:rPr>
        <w:t> «Про благоустрій населених пунктів»;</w:t>
      </w:r>
    </w:p>
    <w:p w:rsidR="00321D54" w:rsidRPr="004A7EB7" w:rsidRDefault="00AD252D" w:rsidP="008B58BC">
      <w:pPr>
        <w:pStyle w:val="a4"/>
        <w:numPr>
          <w:ilvl w:val="0"/>
          <w:numId w:val="45"/>
        </w:numPr>
        <w:shd w:val="clear" w:color="auto" w:fill="FFFFFF"/>
        <w:spacing w:before="120" w:after="0" w:line="240" w:lineRule="auto"/>
        <w:ind w:left="0" w:firstLine="567"/>
        <w:jc w:val="both"/>
        <w:rPr>
          <w:rFonts w:ascii="Times New Roman" w:hAnsi="Times New Roman"/>
          <w:color w:val="000000"/>
          <w:sz w:val="24"/>
        </w:rPr>
      </w:pPr>
      <w:hyperlink r:id="rId34" w:tgtFrame="_blank" w:history="1">
        <w:r w:rsidR="004A7EB7" w:rsidRPr="004A7EB7">
          <w:rPr>
            <w:rStyle w:val="ac"/>
            <w:rFonts w:ascii="Times New Roman" w:hAnsi="Times New Roman"/>
            <w:color w:val="000000"/>
            <w:sz w:val="24"/>
            <w:u w:val="none"/>
          </w:rPr>
          <w:t>Закону України</w:t>
        </w:r>
      </w:hyperlink>
      <w:r w:rsidR="004A7EB7" w:rsidRPr="004A7EB7">
        <w:rPr>
          <w:rFonts w:ascii="Times New Roman" w:hAnsi="Times New Roman"/>
          <w:color w:val="000000"/>
          <w:sz w:val="24"/>
        </w:rPr>
        <w:t> «Про охорону культурної спадщини»;</w:t>
      </w:r>
    </w:p>
    <w:p w:rsidR="00321D54" w:rsidRPr="004A7EB7" w:rsidRDefault="004A7EB7" w:rsidP="008B58BC">
      <w:pPr>
        <w:pStyle w:val="a4"/>
        <w:numPr>
          <w:ilvl w:val="0"/>
          <w:numId w:val="45"/>
        </w:numPr>
        <w:shd w:val="clear" w:color="auto" w:fill="FFFFFF"/>
        <w:spacing w:before="120" w:after="0" w:line="240" w:lineRule="auto"/>
        <w:ind w:left="0" w:firstLine="567"/>
        <w:jc w:val="both"/>
        <w:rPr>
          <w:rFonts w:ascii="Times New Roman" w:hAnsi="Times New Roman"/>
          <w:color w:val="000000"/>
          <w:sz w:val="24"/>
        </w:rPr>
      </w:pPr>
      <w:r w:rsidRPr="004A7EB7">
        <w:rPr>
          <w:rFonts w:ascii="Times New Roman" w:hAnsi="Times New Roman"/>
          <w:color w:val="000000"/>
          <w:sz w:val="24"/>
        </w:rPr>
        <w:t>постанови Кабінету Міністрів України від 13 березня 2002 року </w:t>
      </w:r>
      <w:hyperlink r:id="rId35" w:tgtFrame="_blank" w:history="1">
        <w:r w:rsidRPr="004A7EB7">
          <w:rPr>
            <w:rStyle w:val="ac"/>
            <w:rFonts w:ascii="Times New Roman" w:hAnsi="Times New Roman"/>
            <w:color w:val="000000"/>
            <w:sz w:val="24"/>
            <w:u w:val="none"/>
          </w:rPr>
          <w:t>№ 318</w:t>
        </w:r>
      </w:hyperlink>
      <w:r w:rsidRPr="004A7EB7">
        <w:rPr>
          <w:rFonts w:ascii="Times New Roman" w:hAnsi="Times New Roman"/>
          <w:color w:val="000000"/>
          <w:sz w:val="24"/>
        </w:rPr>
        <w:t> «Про затвердження Порядку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w:t>
      </w:r>
    </w:p>
    <w:p w:rsidR="00321D54" w:rsidRPr="004A7EB7" w:rsidRDefault="004A7EB7" w:rsidP="008B58BC">
      <w:pPr>
        <w:pStyle w:val="a4"/>
        <w:numPr>
          <w:ilvl w:val="0"/>
          <w:numId w:val="45"/>
        </w:numPr>
        <w:shd w:val="clear" w:color="auto" w:fill="FFFFFF"/>
        <w:spacing w:before="120" w:after="0" w:line="240" w:lineRule="auto"/>
        <w:ind w:left="0" w:firstLine="567"/>
        <w:jc w:val="both"/>
        <w:rPr>
          <w:rFonts w:ascii="Times New Roman" w:hAnsi="Times New Roman"/>
          <w:color w:val="000000"/>
          <w:sz w:val="24"/>
        </w:rPr>
      </w:pPr>
      <w:r w:rsidRPr="004A7EB7">
        <w:rPr>
          <w:rFonts w:ascii="Times New Roman" w:hAnsi="Times New Roman"/>
          <w:color w:val="000000"/>
          <w:sz w:val="24"/>
        </w:rPr>
        <w:t>постанови Кабінету Міністрів України від 26 липня 2001 року </w:t>
      </w:r>
      <w:hyperlink r:id="rId36" w:tgtFrame="_blank" w:history="1">
        <w:r w:rsidRPr="004A7EB7">
          <w:rPr>
            <w:rStyle w:val="ac"/>
            <w:rFonts w:ascii="Times New Roman" w:hAnsi="Times New Roman"/>
            <w:color w:val="000000"/>
            <w:sz w:val="24"/>
            <w:u w:val="none"/>
          </w:rPr>
          <w:t>№ 878</w:t>
        </w:r>
      </w:hyperlink>
      <w:r w:rsidRPr="004A7EB7">
        <w:rPr>
          <w:rFonts w:ascii="Times New Roman" w:hAnsi="Times New Roman"/>
          <w:color w:val="000000"/>
          <w:sz w:val="24"/>
        </w:rPr>
        <w:t> «Про затвердження Списку історичних населених місць України»;</w:t>
      </w:r>
    </w:p>
    <w:p w:rsidR="00321D54" w:rsidRPr="004A7EB7" w:rsidRDefault="004A7EB7" w:rsidP="008B58BC">
      <w:pPr>
        <w:pStyle w:val="a4"/>
        <w:numPr>
          <w:ilvl w:val="0"/>
          <w:numId w:val="45"/>
        </w:numPr>
        <w:shd w:val="clear" w:color="auto" w:fill="FFFFFF"/>
        <w:spacing w:before="120" w:after="0" w:line="240" w:lineRule="auto"/>
        <w:ind w:left="0" w:firstLine="567"/>
        <w:jc w:val="both"/>
        <w:rPr>
          <w:rFonts w:ascii="Times New Roman" w:hAnsi="Times New Roman"/>
          <w:color w:val="000000"/>
          <w:sz w:val="24"/>
        </w:rPr>
      </w:pPr>
      <w:r w:rsidRPr="004A7EB7">
        <w:rPr>
          <w:rFonts w:ascii="Times New Roman" w:hAnsi="Times New Roman"/>
          <w:color w:val="000000"/>
          <w:sz w:val="24"/>
        </w:rPr>
        <w:lastRenderedPageBreak/>
        <w:t>постанови Кабінету Міністрів України від 28 грудня 2001 року </w:t>
      </w:r>
      <w:hyperlink r:id="rId37" w:tgtFrame="_blank" w:history="1">
        <w:r w:rsidRPr="004A7EB7">
          <w:rPr>
            <w:rStyle w:val="ac"/>
            <w:rFonts w:ascii="Times New Roman" w:hAnsi="Times New Roman"/>
            <w:color w:val="000000"/>
            <w:sz w:val="24"/>
            <w:u w:val="none"/>
          </w:rPr>
          <w:t>№ 1768</w:t>
        </w:r>
      </w:hyperlink>
      <w:r w:rsidRPr="004A7EB7">
        <w:rPr>
          <w:rFonts w:ascii="Times New Roman" w:hAnsi="Times New Roman"/>
          <w:color w:val="000000"/>
          <w:sz w:val="24"/>
        </w:rPr>
        <w:t> «Про затвердження Порядку укладення охоронних договорів на пам’ятки культурної спадщини»;</w:t>
      </w:r>
    </w:p>
    <w:p w:rsidR="00321D54" w:rsidRPr="004A7EB7" w:rsidRDefault="00AD252D" w:rsidP="008B58BC">
      <w:pPr>
        <w:pStyle w:val="a4"/>
        <w:numPr>
          <w:ilvl w:val="0"/>
          <w:numId w:val="45"/>
        </w:numPr>
        <w:shd w:val="clear" w:color="auto" w:fill="FFFFFF"/>
        <w:spacing w:before="120" w:after="0" w:line="240" w:lineRule="auto"/>
        <w:ind w:left="0" w:firstLine="567"/>
        <w:jc w:val="both"/>
        <w:rPr>
          <w:rFonts w:ascii="Times New Roman" w:hAnsi="Times New Roman"/>
          <w:color w:val="000000"/>
          <w:sz w:val="24"/>
        </w:rPr>
      </w:pPr>
      <w:hyperlink r:id="rId38" w:anchor="n14" w:tgtFrame="_blank" w:history="1">
        <w:r w:rsidR="004A7EB7" w:rsidRPr="004A7EB7">
          <w:rPr>
            <w:rStyle w:val="ac"/>
            <w:rFonts w:ascii="Times New Roman" w:hAnsi="Times New Roman"/>
            <w:color w:val="000000"/>
            <w:sz w:val="24"/>
            <w:u w:val="none"/>
          </w:rPr>
          <w:t>Правил пожежної безпеки в Україні</w:t>
        </w:r>
      </w:hyperlink>
      <w:r w:rsidR="004A7EB7" w:rsidRPr="004A7EB7">
        <w:rPr>
          <w:rFonts w:ascii="Times New Roman" w:hAnsi="Times New Roman"/>
          <w:color w:val="000000"/>
          <w:sz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321D54" w:rsidRPr="004A7EB7" w:rsidRDefault="004A7EB7" w:rsidP="008B58BC">
      <w:pPr>
        <w:pStyle w:val="a4"/>
        <w:numPr>
          <w:ilvl w:val="0"/>
          <w:numId w:val="45"/>
        </w:numPr>
        <w:shd w:val="clear" w:color="auto" w:fill="FFFFFF"/>
        <w:spacing w:before="120" w:after="0" w:line="240" w:lineRule="auto"/>
        <w:ind w:left="0" w:firstLine="567"/>
        <w:jc w:val="both"/>
        <w:rPr>
          <w:rFonts w:ascii="Times New Roman" w:hAnsi="Times New Roman"/>
          <w:color w:val="000000"/>
          <w:sz w:val="24"/>
        </w:rPr>
      </w:pPr>
      <w:r w:rsidRPr="004A7EB7">
        <w:rPr>
          <w:rFonts w:ascii="Times New Roman" w:hAnsi="Times New Roman"/>
          <w:color w:val="000000"/>
          <w:sz w:val="24"/>
        </w:rPr>
        <w:t>ДБН Б.2.2-5:2011 «Планування та забудова міст, селищ і функціональних територій. Благоустрій територій»;</w:t>
      </w:r>
    </w:p>
    <w:p w:rsidR="00321D54" w:rsidRPr="004A7EB7" w:rsidRDefault="004A7EB7" w:rsidP="008B58BC">
      <w:pPr>
        <w:pStyle w:val="a4"/>
        <w:numPr>
          <w:ilvl w:val="0"/>
          <w:numId w:val="45"/>
        </w:numPr>
        <w:shd w:val="clear" w:color="auto" w:fill="FFFFFF"/>
        <w:spacing w:before="120" w:after="0" w:line="240" w:lineRule="auto"/>
        <w:ind w:left="0" w:firstLine="567"/>
        <w:jc w:val="both"/>
        <w:rPr>
          <w:rFonts w:ascii="Times New Roman" w:hAnsi="Times New Roman"/>
          <w:color w:val="000000"/>
          <w:sz w:val="24"/>
        </w:rPr>
      </w:pPr>
      <w:r w:rsidRPr="004A7EB7">
        <w:rPr>
          <w:rFonts w:ascii="Times New Roman" w:hAnsi="Times New Roman"/>
          <w:color w:val="000000"/>
          <w:sz w:val="24"/>
        </w:rPr>
        <w:t>ДБН 360-92** «Містобудування. Планування та забудова міських і сільських поселень»;</w:t>
      </w:r>
    </w:p>
    <w:p w:rsidR="00321D54" w:rsidRPr="004A7EB7" w:rsidRDefault="004A7EB7" w:rsidP="008B58BC">
      <w:pPr>
        <w:pStyle w:val="a4"/>
        <w:numPr>
          <w:ilvl w:val="0"/>
          <w:numId w:val="45"/>
        </w:numPr>
        <w:shd w:val="clear" w:color="auto" w:fill="FFFFFF"/>
        <w:spacing w:before="120" w:after="0" w:line="240" w:lineRule="auto"/>
        <w:ind w:left="0" w:firstLine="567"/>
        <w:jc w:val="both"/>
        <w:rPr>
          <w:rFonts w:ascii="Times New Roman" w:hAnsi="Times New Roman"/>
          <w:color w:val="000000"/>
          <w:sz w:val="24"/>
        </w:rPr>
      </w:pPr>
      <w:r w:rsidRPr="004A7EB7">
        <w:rPr>
          <w:rFonts w:ascii="Times New Roman" w:hAnsi="Times New Roman"/>
          <w:color w:val="000000"/>
          <w:sz w:val="24"/>
        </w:rPr>
        <w:t>ДСТУ Б Б.2.2-10:2016 «Склад та зміст науково-проектної документації щодо визначення меж і режимів використання зон охорони пам’яток архітектури та містобудування».</w:t>
      </w:r>
    </w:p>
    <w:p w:rsidR="00321D54" w:rsidRPr="004A7EB7" w:rsidRDefault="004A7EB7" w:rsidP="008B58BC">
      <w:pPr>
        <w:shd w:val="clear" w:color="auto" w:fill="FFFFFF"/>
        <w:spacing w:before="120" w:after="0" w:line="240" w:lineRule="auto"/>
        <w:ind w:firstLine="567"/>
        <w:jc w:val="both"/>
        <w:rPr>
          <w:rFonts w:ascii="Times New Roman" w:hAnsi="Times New Roman"/>
          <w:color w:val="000000"/>
          <w:sz w:val="24"/>
        </w:rPr>
      </w:pPr>
      <w:bookmarkStart w:id="14" w:name="n55"/>
      <w:bookmarkEnd w:id="14"/>
      <w:r w:rsidRPr="004A7EB7">
        <w:rPr>
          <w:rFonts w:ascii="Times New Roman" w:hAnsi="Times New Roman"/>
          <w:b/>
          <w:color w:val="000000"/>
          <w:sz w:val="24"/>
        </w:rPr>
        <w:t xml:space="preserve">2.13. </w:t>
      </w:r>
      <w:r w:rsidRPr="004A7EB7">
        <w:rPr>
          <w:rFonts w:ascii="Times New Roman" w:hAnsi="Times New Roman"/>
          <w:color w:val="000000"/>
          <w:sz w:val="24"/>
        </w:rPr>
        <w:t>Облік та охорона рідкісних і таких, що перебувають під загрозою зникнення, видів тваринного і рослинного світу, занесених до Червоної книги України, розташованих на об’єктах благоустрою, здійснюється відповідно до </w:t>
      </w:r>
      <w:hyperlink r:id="rId39" w:tgtFrame="_blank" w:history="1">
        <w:r w:rsidRPr="004A7EB7">
          <w:rPr>
            <w:rStyle w:val="ac"/>
            <w:rFonts w:ascii="Times New Roman" w:hAnsi="Times New Roman"/>
            <w:color w:val="000000"/>
            <w:sz w:val="24"/>
            <w:u w:val="none"/>
          </w:rPr>
          <w:t>Закону України</w:t>
        </w:r>
      </w:hyperlink>
      <w:r w:rsidRPr="004A7EB7">
        <w:rPr>
          <w:rFonts w:ascii="Times New Roman" w:hAnsi="Times New Roman"/>
          <w:color w:val="000000"/>
          <w:sz w:val="24"/>
        </w:rPr>
        <w:t> «Про Червону книгу України» та </w:t>
      </w:r>
      <w:hyperlink r:id="rId40" w:tgtFrame="_blank" w:history="1">
        <w:r w:rsidRPr="004A7EB7">
          <w:rPr>
            <w:rStyle w:val="ac"/>
            <w:rFonts w:ascii="Times New Roman" w:hAnsi="Times New Roman"/>
            <w:color w:val="000000"/>
            <w:sz w:val="24"/>
            <w:u w:val="none"/>
          </w:rPr>
          <w:t>Правил утримання зелених насаджень у населених пунктах України</w:t>
        </w:r>
      </w:hyperlink>
      <w:r w:rsidRPr="004A7EB7">
        <w:rPr>
          <w:rFonts w:ascii="Times New Roman" w:hAnsi="Times New Roman"/>
          <w:color w:val="000000"/>
          <w:sz w:val="24"/>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rsidR="00321D54" w:rsidRPr="004A7EB7" w:rsidRDefault="004A7EB7" w:rsidP="008B58BC">
      <w:pPr>
        <w:shd w:val="clear" w:color="auto" w:fill="FFFFFF"/>
        <w:spacing w:before="120" w:after="0" w:line="240" w:lineRule="auto"/>
        <w:ind w:firstLine="567"/>
        <w:jc w:val="both"/>
        <w:rPr>
          <w:rFonts w:ascii="Times New Roman" w:hAnsi="Times New Roman"/>
          <w:sz w:val="24"/>
        </w:rPr>
      </w:pPr>
      <w:r w:rsidRPr="004A7EB7">
        <w:rPr>
          <w:rFonts w:ascii="Times New Roman" w:hAnsi="Times New Roman"/>
          <w:b/>
          <w:color w:val="000000"/>
          <w:sz w:val="24"/>
        </w:rPr>
        <w:t>2.14.</w:t>
      </w:r>
      <w:r w:rsidRPr="004A7EB7">
        <w:rPr>
          <w:rFonts w:ascii="Times New Roman" w:hAnsi="Times New Roman"/>
          <w:color w:val="000000"/>
          <w:sz w:val="24"/>
        </w:rPr>
        <w:t xml:space="preserve"> У</w:t>
      </w:r>
      <w:r w:rsidRPr="004A7EB7">
        <w:rPr>
          <w:rFonts w:ascii="Times New Roman" w:hAnsi="Times New Roman"/>
          <w:sz w:val="24"/>
        </w:rPr>
        <w:t xml:space="preserve">тримання майданчиків та зон для вигулу домашніх тварин здійснюється з дотриманням вимог </w:t>
      </w:r>
      <w:hyperlink r:id="rId41" w:tgtFrame="_blank" w:history="1">
        <w:r w:rsidRPr="004A7EB7">
          <w:rPr>
            <w:rStyle w:val="ac"/>
            <w:rFonts w:ascii="Times New Roman" w:hAnsi="Times New Roman"/>
            <w:color w:val="auto"/>
            <w:sz w:val="24"/>
            <w:u w:val="none"/>
          </w:rPr>
          <w:t>статті 30</w:t>
        </w:r>
      </w:hyperlink>
      <w:hyperlink r:id="rId42" w:tgtFrame="_blank" w:history="1">
        <w:r w:rsidRPr="004A7EB7">
          <w:rPr>
            <w:rStyle w:val="ac"/>
            <w:rFonts w:ascii="Times New Roman" w:hAnsi="Times New Roman"/>
            <w:b/>
            <w:color w:val="auto"/>
            <w:sz w:val="2"/>
            <w:u w:val="none"/>
            <w:vertAlign w:val="superscript"/>
          </w:rPr>
          <w:t>-</w:t>
        </w:r>
        <w:r w:rsidRPr="004A7EB7">
          <w:rPr>
            <w:rStyle w:val="ac"/>
            <w:rFonts w:ascii="Times New Roman" w:hAnsi="Times New Roman"/>
            <w:b/>
            <w:color w:val="auto"/>
            <w:sz w:val="16"/>
            <w:u w:val="none"/>
            <w:vertAlign w:val="superscript"/>
          </w:rPr>
          <w:t>1</w:t>
        </w:r>
      </w:hyperlink>
      <w:r w:rsidRPr="004A7EB7">
        <w:rPr>
          <w:rFonts w:ascii="Times New Roman" w:hAnsi="Times New Roman"/>
          <w:sz w:val="24"/>
        </w:rPr>
        <w:t xml:space="preserve"> Закону України «Про благоустрій населених пунктів».</w:t>
      </w:r>
    </w:p>
    <w:p w:rsidR="00321D54" w:rsidRPr="004A7EB7" w:rsidRDefault="004A7EB7" w:rsidP="008B58BC">
      <w:pPr>
        <w:shd w:val="clear" w:color="auto" w:fill="FFFFFF"/>
        <w:spacing w:after="0" w:line="240" w:lineRule="auto"/>
        <w:ind w:firstLine="567"/>
        <w:jc w:val="both"/>
        <w:rPr>
          <w:rFonts w:ascii="Times New Roman" w:hAnsi="Times New Roman"/>
          <w:sz w:val="24"/>
        </w:rPr>
      </w:pPr>
      <w:bookmarkStart w:id="15" w:name="n112"/>
      <w:bookmarkEnd w:id="15"/>
      <w:r w:rsidRPr="004A7EB7">
        <w:rPr>
          <w:rFonts w:ascii="Times New Roman" w:hAnsi="Times New Roman"/>
          <w:sz w:val="24"/>
        </w:rPr>
        <w:t xml:space="preserve">Порядок проведення робіт з технічної інвентаризації та паспортизації об’єктів благоустрою визначається </w:t>
      </w:r>
      <w:hyperlink r:id="rId43" w:anchor="n13" w:tgtFrame="_blank" w:history="1">
        <w:r w:rsidRPr="004A7EB7">
          <w:rPr>
            <w:rStyle w:val="ac"/>
            <w:rFonts w:ascii="Times New Roman" w:hAnsi="Times New Roman"/>
            <w:color w:val="auto"/>
            <w:sz w:val="24"/>
            <w:u w:val="none"/>
          </w:rPr>
          <w:t>Інструкцією з проведення технічної інвентаризації та паспортизації об’єктів благоустрою населених пунктів</w:t>
        </w:r>
      </w:hyperlink>
      <w:r w:rsidRPr="004A7EB7">
        <w:rPr>
          <w:rFonts w:ascii="Times New Roman" w:hAnsi="Times New Roman"/>
          <w:sz w:val="24"/>
        </w:rPr>
        <w:t>, затвердженою наказом Міністерства регіонального розвитку, будівництва та житлово-комунального господарства України від 29 жовтня 2012 року № 550, зареєстрованою у Міністерстві юстиції України 19 листопада 2012 року за № 1937/22249.</w:t>
      </w:r>
    </w:p>
    <w:p w:rsidR="00321D54" w:rsidRDefault="004A7EB7" w:rsidP="008B58BC">
      <w:pPr>
        <w:shd w:val="clear" w:color="auto" w:fill="FFFFFF"/>
        <w:spacing w:before="120" w:after="0" w:line="240" w:lineRule="auto"/>
        <w:ind w:firstLine="567"/>
        <w:jc w:val="both"/>
        <w:rPr>
          <w:rFonts w:ascii="Times New Roman" w:hAnsi="Times New Roman"/>
          <w:sz w:val="24"/>
        </w:rPr>
      </w:pPr>
      <w:r w:rsidRPr="004A7EB7">
        <w:rPr>
          <w:rFonts w:ascii="Times New Roman" w:hAnsi="Times New Roman"/>
          <w:b/>
          <w:color w:val="000000"/>
          <w:sz w:val="24"/>
        </w:rPr>
        <w:t xml:space="preserve">2.15. </w:t>
      </w:r>
      <w:r w:rsidRPr="004A7EB7">
        <w:rPr>
          <w:rFonts w:ascii="Times New Roman" w:hAnsi="Times New Roman"/>
          <w:sz w:val="24"/>
        </w:rPr>
        <w:t xml:space="preserve">Утримання та ремонт об’єктів благоустрою </w:t>
      </w:r>
      <w:proofErr w:type="spellStart"/>
      <w:r w:rsidRPr="004A7EB7">
        <w:rPr>
          <w:rFonts w:ascii="Times New Roman" w:hAnsi="Times New Roman"/>
          <w:sz w:val="24"/>
        </w:rPr>
        <w:t>вулично</w:t>
      </w:r>
      <w:proofErr w:type="spellEnd"/>
      <w:r w:rsidRPr="004A7EB7">
        <w:rPr>
          <w:rFonts w:ascii="Times New Roman" w:hAnsi="Times New Roman"/>
          <w:sz w:val="24"/>
        </w:rPr>
        <w:t>-дорожньої мережі населених пунктів здійснюється</w:t>
      </w:r>
      <w:r>
        <w:rPr>
          <w:rFonts w:ascii="Times New Roman" w:hAnsi="Times New Roman"/>
          <w:sz w:val="24"/>
        </w:rPr>
        <w:t xml:space="preserve"> з дотриманням вимог:</w:t>
      </w:r>
    </w:p>
    <w:bookmarkStart w:id="16" w:name="n57"/>
    <w:bookmarkEnd w:id="16"/>
    <w:p w:rsidR="00321D54" w:rsidRDefault="004A7EB7" w:rsidP="008B58BC">
      <w:pPr>
        <w:pStyle w:val="a4"/>
        <w:numPr>
          <w:ilvl w:val="0"/>
          <w:numId w:val="2"/>
        </w:numPr>
        <w:shd w:val="clear" w:color="auto" w:fill="FFFFFF"/>
        <w:tabs>
          <w:tab w:val="left" w:pos="851"/>
        </w:tabs>
        <w:spacing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"https://zakon.rada.gov.ua/laws/show/3353-12" \t "_blank" </w:instrText>
      </w:r>
      <w:r>
        <w:rPr>
          <w:rFonts w:ascii="Times New Roman" w:hAnsi="Times New Roman"/>
          <w:sz w:val="24"/>
        </w:rPr>
        <w:fldChar w:fldCharType="separate"/>
      </w:r>
      <w:r>
        <w:rPr>
          <w:rFonts w:ascii="Times New Roman" w:hAnsi="Times New Roman"/>
          <w:sz w:val="24"/>
        </w:rPr>
        <w:t>Закону України</w:t>
      </w:r>
      <w:r>
        <w:rPr>
          <w:rFonts w:ascii="Times New Roman" w:hAnsi="Times New Roman"/>
          <w:sz w:val="24"/>
        </w:rPr>
        <w:fldChar w:fldCharType="end"/>
      </w:r>
      <w:r>
        <w:rPr>
          <w:rFonts w:ascii="Times New Roman" w:hAnsi="Times New Roman"/>
          <w:sz w:val="24"/>
        </w:rPr>
        <w:t> «Про дорожній рух»;</w:t>
      </w:r>
    </w:p>
    <w:bookmarkStart w:id="17" w:name="n58"/>
    <w:bookmarkEnd w:id="17"/>
    <w:p w:rsidR="00321D54"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"https://zakon.rada.gov.ua/laws/show/2862-15" \t "_blank" </w:instrText>
      </w:r>
      <w:r>
        <w:rPr>
          <w:rFonts w:ascii="Times New Roman" w:hAnsi="Times New Roman"/>
          <w:sz w:val="24"/>
        </w:rPr>
        <w:fldChar w:fldCharType="separate"/>
      </w:r>
      <w:r>
        <w:rPr>
          <w:rFonts w:ascii="Times New Roman" w:hAnsi="Times New Roman"/>
          <w:sz w:val="24"/>
        </w:rPr>
        <w:t>Закону України</w:t>
      </w:r>
      <w:r>
        <w:rPr>
          <w:rFonts w:ascii="Times New Roman" w:hAnsi="Times New Roman"/>
          <w:sz w:val="24"/>
        </w:rPr>
        <w:fldChar w:fldCharType="end"/>
      </w:r>
      <w:r>
        <w:rPr>
          <w:rFonts w:ascii="Times New Roman" w:hAnsi="Times New Roman"/>
          <w:sz w:val="24"/>
        </w:rPr>
        <w:t> «Про автомобільні дороги»;</w:t>
      </w:r>
    </w:p>
    <w:bookmarkStart w:id="18" w:name="n59"/>
    <w:bookmarkEnd w:id="18"/>
    <w:p w:rsidR="00321D54"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"https://zakon.rada.gov.ua/laws/show/198-94-%D0%BF" \t "_blank" </w:instrText>
      </w:r>
      <w:r>
        <w:rPr>
          <w:rFonts w:ascii="Times New Roman" w:hAnsi="Times New Roman"/>
          <w:sz w:val="24"/>
        </w:rPr>
        <w:fldChar w:fldCharType="separate"/>
      </w:r>
      <w:r>
        <w:rPr>
          <w:rFonts w:ascii="Times New Roman" w:hAnsi="Times New Roman"/>
          <w:sz w:val="24"/>
        </w:rPr>
        <w:t>Єдиних правил ремонту і утримання автомобільних доріг, вулиць, залізничних переїздів, правил користування ними та охорони</w:t>
      </w:r>
      <w:r>
        <w:rPr>
          <w:rFonts w:ascii="Times New Roman" w:hAnsi="Times New Roman"/>
          <w:sz w:val="24"/>
        </w:rPr>
        <w:fldChar w:fldCharType="end"/>
      </w:r>
      <w:r>
        <w:rPr>
          <w:rFonts w:ascii="Times New Roman" w:hAnsi="Times New Roman"/>
          <w:sz w:val="24"/>
        </w:rPr>
        <w:t>, затверджених постановою Кабінету Міністрів України від 30 березня 1994 року № 198;</w:t>
      </w:r>
    </w:p>
    <w:bookmarkStart w:id="19" w:name="n60"/>
    <w:bookmarkEnd w:id="19"/>
    <w:p w:rsidR="00321D54"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"https://zakon.rada.gov.ua/laws/show/z0365-12" \l "n13" \t "_blank" </w:instrText>
      </w:r>
      <w:r>
        <w:rPr>
          <w:rFonts w:ascii="Times New Roman" w:hAnsi="Times New Roman"/>
          <w:sz w:val="24"/>
        </w:rPr>
        <w:fldChar w:fldCharType="separate"/>
      </w:r>
      <w:r>
        <w:rPr>
          <w:rFonts w:ascii="Times New Roman" w:hAnsi="Times New Roman"/>
          <w:sz w:val="24"/>
        </w:rPr>
        <w:t>Технічних правил ремонту і утримання вулиць та доріг населених пунктів</w:t>
      </w:r>
      <w:r>
        <w:rPr>
          <w:rFonts w:ascii="Times New Roman" w:hAnsi="Times New Roman"/>
          <w:sz w:val="24"/>
        </w:rPr>
        <w:fldChar w:fldCharType="end"/>
      </w:r>
      <w:r>
        <w:rPr>
          <w:rFonts w:ascii="Times New Roman" w:hAnsi="Times New Roman"/>
          <w:sz w:val="24"/>
        </w:rPr>
        <w:t>,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w:t>
      </w:r>
    </w:p>
    <w:bookmarkStart w:id="20" w:name="n61"/>
    <w:bookmarkEnd w:id="20"/>
    <w:p w:rsidR="00321D54"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"https://zakon.rada.gov.ua/laws/show/z0252-15" \l "n14" \t "_blank" </w:instrText>
      </w:r>
      <w:r>
        <w:rPr>
          <w:rFonts w:ascii="Times New Roman" w:hAnsi="Times New Roman"/>
          <w:sz w:val="24"/>
        </w:rPr>
        <w:fldChar w:fldCharType="separate"/>
      </w:r>
      <w:r>
        <w:rPr>
          <w:rFonts w:ascii="Times New Roman" w:hAnsi="Times New Roman"/>
          <w:sz w:val="24"/>
        </w:rPr>
        <w:t>Правил пожежної безпеки в Україні</w:t>
      </w:r>
      <w:r>
        <w:rPr>
          <w:rFonts w:ascii="Times New Roman" w:hAnsi="Times New Roman"/>
          <w:sz w:val="24"/>
        </w:rPr>
        <w:fldChar w:fldCharType="end"/>
      </w:r>
      <w:r>
        <w:rPr>
          <w:rFonts w:ascii="Times New Roman" w:hAnsi="Times New Roman"/>
          <w:sz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321D54"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4"/>
        </w:rPr>
      </w:pPr>
      <w:bookmarkStart w:id="21" w:name="n62"/>
      <w:bookmarkEnd w:id="21"/>
      <w:r>
        <w:rPr>
          <w:rFonts w:ascii="Times New Roman" w:hAnsi="Times New Roman"/>
          <w:sz w:val="24"/>
        </w:rPr>
        <w:t>ДСТУ 3090-95 «Безпека дорожнього руху. Організація робіт з експлуатації міських вулиць та доріг. Загальні положення»;</w:t>
      </w:r>
    </w:p>
    <w:p w:rsidR="00321D54"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4"/>
        </w:rPr>
      </w:pPr>
      <w:bookmarkStart w:id="22" w:name="n63"/>
      <w:bookmarkEnd w:id="22"/>
      <w:r>
        <w:rPr>
          <w:rFonts w:ascii="Times New Roman" w:hAnsi="Times New Roman"/>
          <w:sz w:val="24"/>
        </w:rPr>
        <w:t>ДСТУ 3587-97 «Безпека дорожнього руху. Автомобільні дороги, вулиці та залізничні переїзди. Вимоги до експлуатаційного стану»;</w:t>
      </w:r>
    </w:p>
    <w:p w:rsidR="00321D54"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4"/>
        </w:rPr>
      </w:pPr>
      <w:bookmarkStart w:id="23" w:name="n64"/>
      <w:bookmarkEnd w:id="23"/>
      <w:r>
        <w:rPr>
          <w:rFonts w:ascii="Times New Roman" w:hAnsi="Times New Roman"/>
          <w:sz w:val="24"/>
        </w:rPr>
        <w:t>ДБН В.2.3-5-2017 «Вулиці та дороги населених пунктів».</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24" w:name="n65"/>
      <w:bookmarkEnd w:id="24"/>
      <w:r>
        <w:rPr>
          <w:rFonts w:ascii="Times New Roman" w:hAnsi="Times New Roman"/>
          <w:b/>
          <w:sz w:val="24"/>
        </w:rPr>
        <w:t xml:space="preserve">2.16. </w:t>
      </w:r>
      <w:r>
        <w:rPr>
          <w:rFonts w:ascii="Times New Roman" w:hAnsi="Times New Roman"/>
          <w:sz w:val="24"/>
        </w:rPr>
        <w:t xml:space="preserve">Власник або балансоутримувач об’єкта благоустрою </w:t>
      </w:r>
      <w:proofErr w:type="spellStart"/>
      <w:r>
        <w:rPr>
          <w:rFonts w:ascii="Times New Roman" w:hAnsi="Times New Roman"/>
          <w:sz w:val="24"/>
        </w:rPr>
        <w:t>вулично</w:t>
      </w:r>
      <w:proofErr w:type="spellEnd"/>
      <w:r>
        <w:rPr>
          <w:rFonts w:ascii="Times New Roman" w:hAnsi="Times New Roman"/>
          <w:sz w:val="24"/>
        </w:rPr>
        <w:t xml:space="preserve">-дорожньої мережі населеного пункту забезпечує утримання такого об’єкта з необхідною кількістю машин, механізмів, спеціалізованої техніки, </w:t>
      </w:r>
      <w:proofErr w:type="spellStart"/>
      <w:r>
        <w:rPr>
          <w:rFonts w:ascii="Times New Roman" w:hAnsi="Times New Roman"/>
          <w:sz w:val="24"/>
        </w:rPr>
        <w:t>посипних</w:t>
      </w:r>
      <w:proofErr w:type="spellEnd"/>
      <w:r>
        <w:rPr>
          <w:rFonts w:ascii="Times New Roman" w:hAnsi="Times New Roman"/>
          <w:sz w:val="24"/>
        </w:rPr>
        <w:t xml:space="preserve"> матеріалів та реагентів.</w:t>
      </w:r>
    </w:p>
    <w:p w:rsidR="00321D54" w:rsidRDefault="004A7EB7" w:rsidP="008B58BC">
      <w:pPr>
        <w:widowControl w:val="0"/>
        <w:spacing w:before="120" w:after="0" w:line="240" w:lineRule="auto"/>
        <w:ind w:firstLine="567"/>
        <w:jc w:val="both"/>
        <w:rPr>
          <w:rFonts w:ascii="Times New Roman" w:hAnsi="Times New Roman"/>
          <w:sz w:val="24"/>
        </w:rPr>
      </w:pPr>
      <w:bookmarkStart w:id="25" w:name="n66"/>
      <w:bookmarkEnd w:id="25"/>
      <w:r>
        <w:rPr>
          <w:rFonts w:ascii="Times New Roman" w:hAnsi="Times New Roman"/>
          <w:b/>
          <w:sz w:val="24"/>
        </w:rPr>
        <w:t xml:space="preserve">2.17. </w:t>
      </w:r>
      <w:r>
        <w:rPr>
          <w:rFonts w:ascii="Times New Roman" w:hAnsi="Times New Roman"/>
          <w:sz w:val="24"/>
        </w:rPr>
        <w:t>Вони  мають право вимагати від користувачів  дотримання чинних законодавчих  і нормативних актів  щодо дорожнього руху, правил ремонту і утримання вказаних об’єктів, правил користування дорогами і дорожніми спорудами та їх охорони.</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sz w:val="24"/>
        </w:rPr>
        <w:t>Власники  дорожніх об'єктів або уповноважені ними органи, дорожньо-експлуатаційні організації зобов'язані:</w:t>
      </w:r>
    </w:p>
    <w:p w:rsidR="004A7EB7" w:rsidRDefault="004A7EB7" w:rsidP="008B58BC">
      <w:pPr>
        <w:pStyle w:val="a4"/>
        <w:widowControl w:val="0"/>
        <w:numPr>
          <w:ilvl w:val="2"/>
          <w:numId w:val="46"/>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своєчасно і якісно виконувати експлуатаційні роботи відповідно до технічних правил з дотриманням норм і стандартів з безпеки  руху; </w:t>
      </w:r>
    </w:p>
    <w:p w:rsidR="004A7EB7" w:rsidRDefault="004A7EB7" w:rsidP="008B58BC">
      <w:pPr>
        <w:pStyle w:val="a4"/>
        <w:widowControl w:val="0"/>
        <w:numPr>
          <w:ilvl w:val="2"/>
          <w:numId w:val="46"/>
        </w:numPr>
        <w:tabs>
          <w:tab w:val="left" w:pos="851"/>
        </w:tabs>
        <w:spacing w:before="120" w:after="0" w:line="240" w:lineRule="auto"/>
        <w:ind w:left="0" w:firstLine="566"/>
        <w:jc w:val="both"/>
        <w:rPr>
          <w:rFonts w:ascii="Times New Roman" w:hAnsi="Times New Roman"/>
          <w:sz w:val="24"/>
        </w:rPr>
      </w:pPr>
      <w:r w:rsidRPr="004A7EB7">
        <w:rPr>
          <w:rFonts w:ascii="Times New Roman" w:hAnsi="Times New Roman"/>
          <w:sz w:val="24"/>
        </w:rPr>
        <w:lastRenderedPageBreak/>
        <w:t>постійно контролювати експлуатаційний стан усіх елементів дорожніх об'єктів та негайно усувати виявлені пошкодження чи інші перешкоди в дорожньому русі а за неможливості це зробити – невідкладно позначити їх дорожніми знаками, сигнальними, огороджувальними і направляючими пристроями відповідно до діючих нормативів або припинити (обмежити) рух;</w:t>
      </w:r>
    </w:p>
    <w:p w:rsidR="004A7EB7" w:rsidRDefault="004A7EB7" w:rsidP="008B58BC">
      <w:pPr>
        <w:pStyle w:val="a4"/>
        <w:widowControl w:val="0"/>
        <w:numPr>
          <w:ilvl w:val="2"/>
          <w:numId w:val="46"/>
        </w:numPr>
        <w:tabs>
          <w:tab w:val="left" w:pos="851"/>
        </w:tabs>
        <w:spacing w:before="120" w:after="0" w:line="240" w:lineRule="auto"/>
        <w:ind w:left="0" w:firstLine="566"/>
        <w:jc w:val="both"/>
        <w:rPr>
          <w:rFonts w:ascii="Times New Roman" w:hAnsi="Times New Roman"/>
          <w:sz w:val="24"/>
        </w:rPr>
      </w:pPr>
      <w:r w:rsidRPr="004A7EB7">
        <w:rPr>
          <w:rFonts w:ascii="Times New Roman" w:hAnsi="Times New Roman"/>
          <w:sz w:val="24"/>
        </w:rPr>
        <w:t>контролювати якість робіт, що виконуються  підрядними організаціями;</w:t>
      </w:r>
    </w:p>
    <w:p w:rsidR="004A7EB7" w:rsidRDefault="004A7EB7" w:rsidP="008B58BC">
      <w:pPr>
        <w:pStyle w:val="a4"/>
        <w:widowControl w:val="0"/>
        <w:numPr>
          <w:ilvl w:val="2"/>
          <w:numId w:val="46"/>
        </w:numPr>
        <w:tabs>
          <w:tab w:val="left" w:pos="851"/>
        </w:tabs>
        <w:spacing w:before="120" w:after="0" w:line="240" w:lineRule="auto"/>
        <w:ind w:left="0" w:firstLine="566"/>
        <w:jc w:val="both"/>
        <w:rPr>
          <w:rFonts w:ascii="Times New Roman" w:hAnsi="Times New Roman"/>
          <w:sz w:val="24"/>
        </w:rPr>
      </w:pPr>
      <w:r w:rsidRPr="004A7EB7">
        <w:rPr>
          <w:rFonts w:ascii="Times New Roman" w:hAnsi="Times New Roman"/>
          <w:sz w:val="24"/>
        </w:rPr>
        <w:t xml:space="preserve">вирішувати питання забезпечення експлуатації дорожніх об'єктів у надзвичайних ситуаціях, за несприятливих погодно-кліматичних умов, у разі деформації та пошкодження елементів дорожніх об'єктів, аварії на підземних комунікаціях або виникнення інших перешкод у дорожньому  русі  разом  із  спеціалізованими службами організації дорожнього руху та за погодженням з Національною Поліцією України </w:t>
      </w:r>
      <w:proofErr w:type="spellStart"/>
      <w:r w:rsidRPr="004A7EB7">
        <w:rPr>
          <w:rFonts w:ascii="Times New Roman" w:hAnsi="Times New Roman"/>
          <w:sz w:val="24"/>
        </w:rPr>
        <w:t>оперативно</w:t>
      </w:r>
      <w:proofErr w:type="spellEnd"/>
      <w:r w:rsidRPr="004A7EB7">
        <w:rPr>
          <w:rFonts w:ascii="Times New Roman" w:hAnsi="Times New Roman"/>
          <w:sz w:val="24"/>
        </w:rPr>
        <w:t xml:space="preserve"> вносити зміни до порядку організації дорожнього руху;</w:t>
      </w:r>
    </w:p>
    <w:p w:rsidR="004A7EB7" w:rsidRDefault="004A7EB7" w:rsidP="008B58BC">
      <w:pPr>
        <w:pStyle w:val="a4"/>
        <w:widowControl w:val="0"/>
        <w:numPr>
          <w:ilvl w:val="2"/>
          <w:numId w:val="46"/>
        </w:numPr>
        <w:tabs>
          <w:tab w:val="left" w:pos="851"/>
        </w:tabs>
        <w:spacing w:before="120" w:after="0" w:line="240" w:lineRule="auto"/>
        <w:ind w:left="0" w:firstLine="566"/>
        <w:jc w:val="both"/>
        <w:rPr>
          <w:rFonts w:ascii="Times New Roman" w:hAnsi="Times New Roman"/>
          <w:sz w:val="24"/>
        </w:rPr>
      </w:pPr>
      <w:r w:rsidRPr="004A7EB7">
        <w:rPr>
          <w:rFonts w:ascii="Times New Roman" w:hAnsi="Times New Roman"/>
          <w:sz w:val="24"/>
        </w:rPr>
        <w:t xml:space="preserve">аналізувати стан аварійності на дорожніх об'єктах, виявляти аварійно небезпечні ділянки і   місця концентрації дорожньо-транспортних пригод, розробляти і здійснювати заходи щодо вдосконалення  організації  дорожнього руху для усунення причин та умов,  що  призводять  до  їх  скоєння;  </w:t>
      </w:r>
    </w:p>
    <w:p w:rsidR="004A7EB7" w:rsidRDefault="004A7EB7" w:rsidP="008B58BC">
      <w:pPr>
        <w:pStyle w:val="a4"/>
        <w:widowControl w:val="0"/>
        <w:numPr>
          <w:ilvl w:val="2"/>
          <w:numId w:val="46"/>
        </w:numPr>
        <w:tabs>
          <w:tab w:val="left" w:pos="851"/>
        </w:tabs>
        <w:spacing w:before="120" w:after="0" w:line="240" w:lineRule="auto"/>
        <w:ind w:left="0" w:firstLine="566"/>
        <w:jc w:val="both"/>
        <w:rPr>
          <w:rFonts w:ascii="Times New Roman" w:hAnsi="Times New Roman"/>
          <w:sz w:val="24"/>
        </w:rPr>
      </w:pPr>
      <w:r w:rsidRPr="004A7EB7">
        <w:rPr>
          <w:rFonts w:ascii="Times New Roman" w:hAnsi="Times New Roman"/>
          <w:sz w:val="24"/>
        </w:rPr>
        <w:t xml:space="preserve">сповіщати  виконавчий комітет Нововолинської міської ради  та  учасників дорожнього руху про закриття або обмеження руху,  стан  дорожнього покриття і рівень аварійності на відповідних ділянках, погодно-кліматичні та інші умови; </w:t>
      </w:r>
    </w:p>
    <w:p w:rsidR="00321D54" w:rsidRPr="004A7EB7" w:rsidRDefault="004A7EB7" w:rsidP="008B58BC">
      <w:pPr>
        <w:pStyle w:val="a4"/>
        <w:widowControl w:val="0"/>
        <w:numPr>
          <w:ilvl w:val="2"/>
          <w:numId w:val="46"/>
        </w:numPr>
        <w:tabs>
          <w:tab w:val="left" w:pos="851"/>
        </w:tabs>
        <w:spacing w:before="120" w:after="0" w:line="240" w:lineRule="auto"/>
        <w:ind w:left="0" w:firstLine="566"/>
        <w:jc w:val="both"/>
        <w:rPr>
          <w:rFonts w:ascii="Times New Roman" w:hAnsi="Times New Roman"/>
          <w:sz w:val="24"/>
        </w:rPr>
      </w:pPr>
      <w:r w:rsidRPr="004A7EB7">
        <w:rPr>
          <w:rFonts w:ascii="Times New Roman" w:hAnsi="Times New Roman"/>
          <w:sz w:val="24"/>
        </w:rPr>
        <w:t>забезпечувати дотримання   вимог  техніки  безпеки, а також безпеки дорожнього руху під час виконання дорожньо-експлуатаційних робіт.</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 xml:space="preserve">2.18. </w:t>
      </w:r>
      <w:r>
        <w:rPr>
          <w:rFonts w:ascii="Times New Roman" w:hAnsi="Times New Roman"/>
          <w:sz w:val="24"/>
        </w:rPr>
        <w:t>Власники чи користувачі транспортних засобів зобов'язані виключати можливість винесення на дорожні об'єкти землі, каміння, будівельних матеріалів, а також засмічення проїзної частини дороги внаслідок переповнення кузова транспортного засобу сипучими матеріалами, відходами, пошкодження тари, розвіювання безтарних вантажів, руху із незакріпленим вантажем, забруднення або запилення повітря та відшкодовувати збитки завдані об’єкту благоустрою.</w:t>
      </w:r>
    </w:p>
    <w:p w:rsidR="00321D54" w:rsidRDefault="004A7EB7" w:rsidP="008B58BC">
      <w:pPr>
        <w:pStyle w:val="a4"/>
        <w:widowControl w:val="0"/>
        <w:spacing w:after="0" w:line="240" w:lineRule="auto"/>
        <w:ind w:left="0" w:firstLine="567"/>
        <w:contextualSpacing w:val="0"/>
        <w:jc w:val="both"/>
        <w:rPr>
          <w:rFonts w:ascii="Times New Roman" w:hAnsi="Times New Roman"/>
          <w:sz w:val="24"/>
        </w:rPr>
      </w:pPr>
      <w:r>
        <w:rPr>
          <w:rFonts w:ascii="Times New Roman" w:hAnsi="Times New Roman"/>
          <w:sz w:val="24"/>
        </w:rPr>
        <w:t xml:space="preserve">Забороняється заправляти транспортні засоби пально-мастильними матеріалами з автомобільних та інших пересувних </w:t>
      </w:r>
      <w:proofErr w:type="spellStart"/>
      <w:r>
        <w:rPr>
          <w:rFonts w:ascii="Times New Roman" w:hAnsi="Times New Roman"/>
          <w:sz w:val="24"/>
        </w:rPr>
        <w:t>бензогазозаправників</w:t>
      </w:r>
      <w:proofErr w:type="spellEnd"/>
      <w:r>
        <w:rPr>
          <w:rFonts w:ascii="Times New Roman" w:hAnsi="Times New Roman"/>
          <w:sz w:val="24"/>
        </w:rPr>
        <w:t>, займатися торгівлею пально-мастильними та іншими  матеріалами і виробами, а також мити транспортні засоби на проїзній частині дорожніх об'єктів, узбіччі та тротуарах.</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Використовувати дороги не за їх призначенням і встановлювати засоби організації дорожнього руху дозволяється лише за узгодженими з Національною Поліцією України, рішеннями власників доріг або уповноважених ними органів.</w:t>
      </w:r>
    </w:p>
    <w:p w:rsidR="00321D54" w:rsidRDefault="004A7EB7" w:rsidP="008B58BC">
      <w:pPr>
        <w:shd w:val="clear" w:color="auto" w:fill="FFFFFF"/>
        <w:spacing w:before="120" w:after="0" w:line="240" w:lineRule="auto"/>
        <w:ind w:firstLine="567"/>
        <w:jc w:val="both"/>
        <w:rPr>
          <w:rFonts w:ascii="Times New Roman" w:hAnsi="Times New Roman"/>
          <w:sz w:val="24"/>
        </w:rPr>
      </w:pPr>
      <w:r>
        <w:rPr>
          <w:rFonts w:ascii="Times New Roman" w:hAnsi="Times New Roman"/>
          <w:b/>
          <w:sz w:val="24"/>
        </w:rPr>
        <w:t xml:space="preserve">2.19. </w:t>
      </w:r>
      <w:r>
        <w:rPr>
          <w:rFonts w:ascii="Times New Roman" w:hAnsi="Times New Roman"/>
          <w:sz w:val="24"/>
        </w:rPr>
        <w:t xml:space="preserve">Озеленення об’єктів благоустрою </w:t>
      </w:r>
      <w:proofErr w:type="spellStart"/>
      <w:r>
        <w:rPr>
          <w:rFonts w:ascii="Times New Roman" w:hAnsi="Times New Roman"/>
          <w:sz w:val="24"/>
        </w:rPr>
        <w:t>вулично</w:t>
      </w:r>
      <w:proofErr w:type="spellEnd"/>
      <w:r>
        <w:rPr>
          <w:rFonts w:ascii="Times New Roman" w:hAnsi="Times New Roman"/>
          <w:sz w:val="24"/>
        </w:rPr>
        <w:t>-дорожньої мережі здійснюється відповідно до </w:t>
      </w:r>
      <w:hyperlink r:id="rId44" w:tgtFrame="_blank" w:history="1">
        <w:r>
          <w:rPr>
            <w:rFonts w:ascii="Times New Roman" w:hAnsi="Times New Roman"/>
            <w:sz w:val="24"/>
          </w:rPr>
          <w:t>Правил утримання зелених насаджень у населених пунктах України</w:t>
        </w:r>
      </w:hyperlink>
      <w:r>
        <w:rPr>
          <w:rFonts w:ascii="Times New Roman" w:hAnsi="Times New Roman"/>
          <w:sz w:val="24"/>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26" w:name="n67"/>
      <w:bookmarkEnd w:id="26"/>
      <w:r>
        <w:rPr>
          <w:rFonts w:ascii="Times New Roman" w:hAnsi="Times New Roman"/>
          <w:b/>
          <w:sz w:val="24"/>
        </w:rPr>
        <w:t xml:space="preserve">2.20. </w:t>
      </w:r>
      <w:r>
        <w:rPr>
          <w:rFonts w:ascii="Times New Roman" w:hAnsi="Times New Roman"/>
          <w:sz w:val="24"/>
        </w:rPr>
        <w:t>Суб’єкти господарської діяльності, які є власниками земельних ділянок та/або землекористувачами, а також власники та/або користувачі тимчасових споруд, що розташовані в межах «червоних ліній» вулиць і доріг, зобов’язані на закріпленій території:</w:t>
      </w:r>
    </w:p>
    <w:p w:rsidR="004A7EB7" w:rsidRDefault="004A7EB7" w:rsidP="008B58BC">
      <w:pPr>
        <w:pStyle w:val="a4"/>
        <w:numPr>
          <w:ilvl w:val="2"/>
          <w:numId w:val="47"/>
        </w:numPr>
        <w:shd w:val="clear" w:color="auto" w:fill="FFFFFF"/>
        <w:tabs>
          <w:tab w:val="left" w:pos="851"/>
        </w:tabs>
        <w:spacing w:after="0" w:line="240" w:lineRule="auto"/>
        <w:ind w:left="1287"/>
        <w:jc w:val="both"/>
        <w:rPr>
          <w:rFonts w:ascii="Times New Roman" w:hAnsi="Times New Roman"/>
          <w:sz w:val="24"/>
        </w:rPr>
      </w:pPr>
      <w:bookmarkStart w:id="27" w:name="n68"/>
      <w:bookmarkEnd w:id="27"/>
      <w:r>
        <w:rPr>
          <w:rFonts w:ascii="Times New Roman" w:hAnsi="Times New Roman"/>
          <w:sz w:val="24"/>
        </w:rPr>
        <w:t>забезпечувати утримання та ремонт відповідної території;</w:t>
      </w:r>
      <w:bookmarkStart w:id="28" w:name="n69"/>
      <w:bookmarkEnd w:id="28"/>
    </w:p>
    <w:p w:rsidR="004A7EB7" w:rsidRDefault="004A7EB7" w:rsidP="008B58BC">
      <w:pPr>
        <w:pStyle w:val="a4"/>
        <w:numPr>
          <w:ilvl w:val="2"/>
          <w:numId w:val="47"/>
        </w:numPr>
        <w:shd w:val="clear" w:color="auto" w:fill="FFFFFF"/>
        <w:tabs>
          <w:tab w:val="left" w:pos="851"/>
        </w:tabs>
        <w:spacing w:before="120" w:after="0" w:line="240" w:lineRule="auto"/>
        <w:ind w:left="0" w:firstLine="566"/>
        <w:jc w:val="both"/>
        <w:rPr>
          <w:rFonts w:ascii="Times New Roman" w:hAnsi="Times New Roman"/>
          <w:sz w:val="24"/>
        </w:rPr>
      </w:pPr>
      <w:r w:rsidRPr="004A7EB7">
        <w:rPr>
          <w:rFonts w:ascii="Times New Roman" w:hAnsi="Times New Roman"/>
          <w:sz w:val="24"/>
        </w:rPr>
        <w:t>утримувати та забезпечувати належний технічний стан охоронної зони інженерних комунікацій, обладнання, споруд та інших елементів дорожніх об’єктів, що використовуються, відповідно до їх функціонального призначення;</w:t>
      </w:r>
      <w:bookmarkStart w:id="29" w:name="n70"/>
      <w:bookmarkEnd w:id="29"/>
    </w:p>
    <w:p w:rsidR="004A7EB7" w:rsidRDefault="004A7EB7" w:rsidP="008B58BC">
      <w:pPr>
        <w:pStyle w:val="a4"/>
        <w:numPr>
          <w:ilvl w:val="2"/>
          <w:numId w:val="47"/>
        </w:numPr>
        <w:shd w:val="clear" w:color="auto" w:fill="FFFFFF"/>
        <w:tabs>
          <w:tab w:val="left" w:pos="851"/>
        </w:tabs>
        <w:spacing w:before="120" w:after="0" w:line="240" w:lineRule="auto"/>
        <w:ind w:left="0" w:firstLine="566"/>
        <w:jc w:val="both"/>
        <w:rPr>
          <w:rFonts w:ascii="Times New Roman" w:hAnsi="Times New Roman"/>
          <w:sz w:val="24"/>
        </w:rPr>
      </w:pPr>
      <w:r w:rsidRPr="004A7EB7">
        <w:rPr>
          <w:rFonts w:ascii="Times New Roman" w:hAnsi="Times New Roman"/>
          <w:sz w:val="24"/>
        </w:rPr>
        <w:t>у разі виявлення небезпечних умов в експлуатації споруд і об’єктів, аварій і руйнувань, що призвели до виникнення перешкод у дорожньому русі або загрожують збереженню елементів дорожніх об’єктів, негайно повідомляти власників дорожніх об’єктів або уповноважених ними органів, а також територіальний орган або підрозділ Національної поліції України;</w:t>
      </w:r>
      <w:bookmarkStart w:id="30" w:name="n71"/>
      <w:bookmarkEnd w:id="30"/>
    </w:p>
    <w:p w:rsidR="00321D54" w:rsidRPr="004A7EB7" w:rsidRDefault="004A7EB7" w:rsidP="008B58BC">
      <w:pPr>
        <w:pStyle w:val="a4"/>
        <w:numPr>
          <w:ilvl w:val="2"/>
          <w:numId w:val="47"/>
        </w:numPr>
        <w:shd w:val="clear" w:color="auto" w:fill="FFFFFF"/>
        <w:tabs>
          <w:tab w:val="left" w:pos="851"/>
        </w:tabs>
        <w:spacing w:before="120" w:after="0" w:line="240" w:lineRule="auto"/>
        <w:ind w:left="0" w:firstLine="566"/>
        <w:jc w:val="both"/>
        <w:rPr>
          <w:rFonts w:ascii="Times New Roman" w:hAnsi="Times New Roman"/>
          <w:sz w:val="24"/>
        </w:rPr>
      </w:pPr>
      <w:r w:rsidRPr="004A7EB7">
        <w:rPr>
          <w:rFonts w:ascii="Times New Roman" w:hAnsi="Times New Roman"/>
          <w:sz w:val="24"/>
        </w:rPr>
        <w:t>дотримуватись вимог норм і правил щодо охорони дорожніх об’єктів.</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31" w:name="n72"/>
      <w:bookmarkEnd w:id="31"/>
      <w:r>
        <w:rPr>
          <w:rFonts w:ascii="Times New Roman" w:hAnsi="Times New Roman"/>
          <w:b/>
          <w:sz w:val="24"/>
        </w:rPr>
        <w:t xml:space="preserve">2.21. </w:t>
      </w:r>
      <w:r>
        <w:rPr>
          <w:rFonts w:ascii="Times New Roman" w:hAnsi="Times New Roman"/>
          <w:sz w:val="24"/>
        </w:rPr>
        <w:t>У межах «червоних ліній» вулиць і доріг забороняється:</w:t>
      </w:r>
    </w:p>
    <w:p w:rsidR="0024023B" w:rsidRDefault="004A7EB7" w:rsidP="008B58BC">
      <w:pPr>
        <w:pStyle w:val="a4"/>
        <w:numPr>
          <w:ilvl w:val="2"/>
          <w:numId w:val="48"/>
        </w:numPr>
        <w:shd w:val="clear" w:color="auto" w:fill="FFFFFF"/>
        <w:tabs>
          <w:tab w:val="left" w:pos="851"/>
        </w:tabs>
        <w:spacing w:after="0" w:line="240" w:lineRule="auto"/>
        <w:ind w:left="1287"/>
        <w:jc w:val="both"/>
        <w:rPr>
          <w:rFonts w:ascii="Times New Roman" w:hAnsi="Times New Roman"/>
          <w:sz w:val="24"/>
        </w:rPr>
      </w:pPr>
      <w:bookmarkStart w:id="32" w:name="n73"/>
      <w:bookmarkEnd w:id="32"/>
      <w:r>
        <w:rPr>
          <w:rFonts w:ascii="Times New Roman" w:hAnsi="Times New Roman"/>
          <w:sz w:val="24"/>
        </w:rPr>
        <w:t>розміщувати споруди та об’єкти;</w:t>
      </w:r>
      <w:bookmarkStart w:id="33" w:name="n74"/>
      <w:bookmarkEnd w:id="33"/>
    </w:p>
    <w:p w:rsidR="0024023B" w:rsidRDefault="004A7EB7" w:rsidP="008B58BC">
      <w:pPr>
        <w:pStyle w:val="a4"/>
        <w:numPr>
          <w:ilvl w:val="2"/>
          <w:numId w:val="48"/>
        </w:numPr>
        <w:shd w:val="clear" w:color="auto" w:fill="FFFFFF"/>
        <w:tabs>
          <w:tab w:val="left" w:pos="851"/>
        </w:tabs>
        <w:spacing w:after="0" w:line="240" w:lineRule="auto"/>
        <w:jc w:val="both"/>
        <w:rPr>
          <w:rFonts w:ascii="Times New Roman" w:hAnsi="Times New Roman"/>
          <w:sz w:val="24"/>
        </w:rPr>
      </w:pPr>
      <w:r w:rsidRPr="0024023B">
        <w:rPr>
          <w:rFonts w:ascii="Times New Roman" w:hAnsi="Times New Roman"/>
          <w:sz w:val="24"/>
        </w:rPr>
        <w:t>смітити, псувати дорожнє покриття, обладнання, зелені насадження;</w:t>
      </w:r>
      <w:bookmarkStart w:id="34" w:name="n75"/>
      <w:bookmarkEnd w:id="34"/>
    </w:p>
    <w:p w:rsidR="0024023B" w:rsidRDefault="004A7EB7" w:rsidP="008B58BC">
      <w:pPr>
        <w:pStyle w:val="a4"/>
        <w:numPr>
          <w:ilvl w:val="2"/>
          <w:numId w:val="48"/>
        </w:numPr>
        <w:shd w:val="clear" w:color="auto" w:fill="FFFFFF"/>
        <w:tabs>
          <w:tab w:val="left" w:pos="851"/>
        </w:tabs>
        <w:spacing w:after="0" w:line="240" w:lineRule="auto"/>
        <w:jc w:val="both"/>
        <w:rPr>
          <w:rFonts w:ascii="Times New Roman" w:hAnsi="Times New Roman"/>
          <w:sz w:val="24"/>
        </w:rPr>
      </w:pPr>
      <w:r w:rsidRPr="0024023B">
        <w:rPr>
          <w:rFonts w:ascii="Times New Roman" w:hAnsi="Times New Roman"/>
          <w:sz w:val="24"/>
        </w:rPr>
        <w:lastRenderedPageBreak/>
        <w:t>спалювати сміття, опале листя та інші відходи, складати їх для тривалого зберігання;</w:t>
      </w:r>
      <w:bookmarkStart w:id="35" w:name="n76"/>
      <w:bookmarkEnd w:id="35"/>
    </w:p>
    <w:p w:rsidR="0024023B" w:rsidRDefault="004A7EB7" w:rsidP="008B58BC">
      <w:pPr>
        <w:pStyle w:val="a4"/>
        <w:numPr>
          <w:ilvl w:val="2"/>
          <w:numId w:val="48"/>
        </w:numPr>
        <w:shd w:val="clear" w:color="auto" w:fill="FFFFFF"/>
        <w:tabs>
          <w:tab w:val="left" w:pos="851"/>
        </w:tabs>
        <w:spacing w:after="0" w:line="240" w:lineRule="auto"/>
        <w:jc w:val="both"/>
        <w:rPr>
          <w:rFonts w:ascii="Times New Roman" w:hAnsi="Times New Roman"/>
          <w:sz w:val="24"/>
        </w:rPr>
      </w:pPr>
      <w:r w:rsidRPr="0024023B">
        <w:rPr>
          <w:rFonts w:ascii="Times New Roman" w:hAnsi="Times New Roman"/>
          <w:sz w:val="24"/>
        </w:rPr>
        <w:t>скидати промислові та меліоративні води в систему дорожнього зливостоку;</w:t>
      </w:r>
      <w:bookmarkStart w:id="36" w:name="n77"/>
      <w:bookmarkEnd w:id="36"/>
    </w:p>
    <w:p w:rsidR="0024023B" w:rsidRDefault="004A7EB7" w:rsidP="008B58BC">
      <w:pPr>
        <w:pStyle w:val="a4"/>
        <w:numPr>
          <w:ilvl w:val="2"/>
          <w:numId w:val="48"/>
        </w:numPr>
        <w:shd w:val="clear" w:color="auto" w:fill="FFFFFF"/>
        <w:tabs>
          <w:tab w:val="left" w:pos="851"/>
        </w:tabs>
        <w:spacing w:after="0" w:line="240" w:lineRule="auto"/>
        <w:jc w:val="both"/>
        <w:rPr>
          <w:rFonts w:ascii="Times New Roman" w:hAnsi="Times New Roman"/>
          <w:sz w:val="24"/>
        </w:rPr>
      </w:pPr>
      <w:r w:rsidRPr="0024023B">
        <w:rPr>
          <w:rFonts w:ascii="Times New Roman" w:hAnsi="Times New Roman"/>
          <w:sz w:val="24"/>
        </w:rPr>
        <w:t>встановлювати намети;</w:t>
      </w:r>
      <w:bookmarkStart w:id="37" w:name="n78"/>
      <w:bookmarkEnd w:id="37"/>
    </w:p>
    <w:p w:rsidR="0024023B" w:rsidRDefault="004A7EB7" w:rsidP="008B58BC">
      <w:pPr>
        <w:pStyle w:val="a4"/>
        <w:numPr>
          <w:ilvl w:val="2"/>
          <w:numId w:val="48"/>
        </w:numPr>
        <w:shd w:val="clear" w:color="auto" w:fill="FFFFFF"/>
        <w:tabs>
          <w:tab w:val="left" w:pos="851"/>
        </w:tabs>
        <w:spacing w:after="0" w:line="240" w:lineRule="auto"/>
        <w:jc w:val="both"/>
        <w:rPr>
          <w:rFonts w:ascii="Times New Roman" w:hAnsi="Times New Roman"/>
          <w:sz w:val="24"/>
        </w:rPr>
      </w:pPr>
      <w:r w:rsidRPr="0024023B">
        <w:rPr>
          <w:rFonts w:ascii="Times New Roman" w:hAnsi="Times New Roman"/>
          <w:sz w:val="24"/>
        </w:rPr>
        <w:t>випасати худобу та свійську птицю;</w:t>
      </w:r>
      <w:bookmarkStart w:id="38" w:name="n79"/>
      <w:bookmarkEnd w:id="38"/>
    </w:p>
    <w:p w:rsidR="00321D54" w:rsidRPr="0024023B" w:rsidRDefault="004A7EB7" w:rsidP="008B58BC">
      <w:pPr>
        <w:pStyle w:val="a4"/>
        <w:numPr>
          <w:ilvl w:val="2"/>
          <w:numId w:val="48"/>
        </w:numPr>
        <w:shd w:val="clear" w:color="auto" w:fill="FFFFFF"/>
        <w:tabs>
          <w:tab w:val="left" w:pos="851"/>
        </w:tabs>
        <w:spacing w:after="0" w:line="240" w:lineRule="auto"/>
        <w:jc w:val="both"/>
        <w:rPr>
          <w:rFonts w:ascii="Times New Roman" w:hAnsi="Times New Roman"/>
          <w:sz w:val="24"/>
        </w:rPr>
      </w:pPr>
      <w:r w:rsidRPr="0024023B">
        <w:rPr>
          <w:rFonts w:ascii="Times New Roman" w:hAnsi="Times New Roman"/>
          <w:sz w:val="24"/>
        </w:rPr>
        <w:t>скидати сніг.</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39" w:name="n80"/>
      <w:bookmarkEnd w:id="39"/>
      <w:r>
        <w:rPr>
          <w:rFonts w:ascii="Times New Roman" w:hAnsi="Times New Roman"/>
          <w:b/>
          <w:sz w:val="24"/>
        </w:rPr>
        <w:t xml:space="preserve">2.22. </w:t>
      </w:r>
      <w:r>
        <w:rPr>
          <w:rFonts w:ascii="Times New Roman" w:hAnsi="Times New Roman"/>
          <w:sz w:val="24"/>
        </w:rPr>
        <w:t xml:space="preserve">Місця проведення дорожніх робіт з утримання або ремонту об’єктів благоустрою на </w:t>
      </w:r>
      <w:proofErr w:type="spellStart"/>
      <w:r>
        <w:rPr>
          <w:rFonts w:ascii="Times New Roman" w:hAnsi="Times New Roman"/>
          <w:sz w:val="24"/>
        </w:rPr>
        <w:t>вулично</w:t>
      </w:r>
      <w:proofErr w:type="spellEnd"/>
      <w:r>
        <w:rPr>
          <w:rFonts w:ascii="Times New Roman" w:hAnsi="Times New Roman"/>
          <w:sz w:val="24"/>
        </w:rPr>
        <w:t>-дорожній мережі повинні мати відповідне огородження, тимчасові дорожні знаки та належне освітлення в нічний час.</w:t>
      </w:r>
    </w:p>
    <w:p w:rsidR="00321D54" w:rsidRDefault="004A7EB7" w:rsidP="008B58BC">
      <w:pPr>
        <w:shd w:val="clear" w:color="auto" w:fill="FFFFFF"/>
        <w:spacing w:after="0" w:line="240" w:lineRule="auto"/>
        <w:ind w:firstLine="567"/>
        <w:jc w:val="both"/>
        <w:rPr>
          <w:rFonts w:ascii="Times New Roman" w:hAnsi="Times New Roman"/>
          <w:sz w:val="24"/>
        </w:rPr>
      </w:pPr>
      <w:r>
        <w:rPr>
          <w:rFonts w:ascii="Times New Roman" w:hAnsi="Times New Roman"/>
          <w:sz w:val="24"/>
        </w:rPr>
        <w:t>При виконанні робіт по ремонту і утриманню автомобільних доріг, вулиць та  залізничних  переїздів  дорожньо-експлуатаційні організації у першочерговому порядку  повинні  здійснювати  заходи щодо  безпеки  дорожнього  руху  на основі  обліку  і аналізу дорожньо-транспортних  подій,  результатів  обстежень і огляду автомобільних доріг, вулиць та залізничних переїздів і, передусім, на аварійних і небезпечних ділянках та у місцях   концентрації дорожньо-транспортних подій.   </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40" w:name="n81"/>
      <w:bookmarkEnd w:id="40"/>
      <w:r>
        <w:rPr>
          <w:rFonts w:ascii="Times New Roman" w:hAnsi="Times New Roman"/>
          <w:b/>
          <w:sz w:val="24"/>
        </w:rPr>
        <w:t>2.23.</w:t>
      </w:r>
      <w:r>
        <w:rPr>
          <w:rFonts w:ascii="Times New Roman" w:hAnsi="Times New Roman"/>
          <w:sz w:val="24"/>
        </w:rPr>
        <w:t xml:space="preserve"> Усі дорожні об’єкти згідно з їх класифікацією та значенням підлягають інвентаризації, технічному обліку власниками дорожніх об’єктів або уповноваженими ними органами.</w:t>
      </w:r>
      <w:bookmarkStart w:id="41" w:name="n82"/>
      <w:bookmarkEnd w:id="41"/>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Власники  дорожніх  об'єктів або уповноважені ними органи, дорожньо-експлуатаційні організації, користувачі дорожніх об'єктів та спеціалізовані  служби  організації дорожнього руху зобов'язані забезпечувати зручні і безпечні  умови  руху,  сприяти  збільшенню пропускної спроможності дорожніх об'єктів,  запобігати травмуванню учасників дорожнього руху,  пошкодженню транспортних засобів і дорожніх об'єктів, забрудненню навколишнього середовища.</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Кожний учасник  дорожнього  руху повинен використовувати елементи дорожніх об'єктів  відповідно  до   їх   призначення   з дотриманням вимог чинного законодавства;</w:t>
      </w:r>
    </w:p>
    <w:p w:rsidR="00321D54" w:rsidRDefault="004A7EB7" w:rsidP="008B58BC">
      <w:pPr>
        <w:shd w:val="clear" w:color="auto" w:fill="FFFFFF"/>
        <w:spacing w:before="120" w:after="0" w:line="240" w:lineRule="auto"/>
        <w:ind w:firstLine="567"/>
        <w:jc w:val="both"/>
        <w:rPr>
          <w:rFonts w:ascii="Times New Roman" w:hAnsi="Times New Roman"/>
          <w:sz w:val="24"/>
        </w:rPr>
      </w:pPr>
      <w:r>
        <w:rPr>
          <w:rFonts w:ascii="Times New Roman" w:hAnsi="Times New Roman"/>
          <w:b/>
          <w:sz w:val="24"/>
        </w:rPr>
        <w:t xml:space="preserve">2.24. </w:t>
      </w:r>
      <w:r>
        <w:rPr>
          <w:rFonts w:ascii="Times New Roman" w:hAnsi="Times New Roman"/>
          <w:sz w:val="24"/>
        </w:rPr>
        <w:t>Розміри, форма та розміщення дорожніх знаків повинні відповідати вимогам </w:t>
      </w:r>
      <w:hyperlink r:id="rId45" w:anchor="n16" w:tgtFrame="_blank" w:history="1">
        <w:r>
          <w:rPr>
            <w:rFonts w:ascii="Times New Roman" w:hAnsi="Times New Roman"/>
            <w:sz w:val="24"/>
          </w:rPr>
          <w:t>Правил дорожнього руху</w:t>
        </w:r>
      </w:hyperlink>
      <w:r>
        <w:rPr>
          <w:rFonts w:ascii="Times New Roman" w:hAnsi="Times New Roman"/>
          <w:sz w:val="24"/>
        </w:rPr>
        <w:t>, затверджених постановою Кабінету Міністрів України від 10 жовтня 2001 року № 1306 (далі - Правила дорожнього руху), та ДСТУ 4100-2014 «Знаки дорожні. Загальні технічні умови. Правила застосування».</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Утримання у належному стані  дорожніх знаків, дорожньої розмітки, маршрутних покажчиків, світлофорів здійснює ВУКГ.</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Вивішувати дорожні знаки, встановлювати інші технічні засоби регулювання дорожнього руху без погодження з відповідними органами Національної поліції України забороняється. </w:t>
      </w:r>
    </w:p>
    <w:p w:rsidR="00321D54" w:rsidRDefault="004A7EB7" w:rsidP="008B58BC">
      <w:pPr>
        <w:shd w:val="clear" w:color="auto" w:fill="FFFFFF"/>
        <w:spacing w:after="0" w:line="240" w:lineRule="auto"/>
        <w:ind w:firstLine="567"/>
        <w:jc w:val="both"/>
        <w:rPr>
          <w:rFonts w:ascii="Times New Roman" w:hAnsi="Times New Roman"/>
          <w:sz w:val="24"/>
        </w:rPr>
      </w:pPr>
      <w:bookmarkStart w:id="42" w:name="n83"/>
      <w:bookmarkEnd w:id="42"/>
      <w:r>
        <w:rPr>
          <w:rFonts w:ascii="Times New Roman" w:hAnsi="Times New Roman"/>
          <w:sz w:val="24"/>
        </w:rPr>
        <w:t>Розміри, форма та колір дорожньої розмітки повинні відповідати вимогам </w:t>
      </w:r>
      <w:hyperlink r:id="rId46" w:anchor="n16" w:tgtFrame="_blank" w:history="1">
        <w:r>
          <w:rPr>
            <w:rFonts w:ascii="Times New Roman" w:hAnsi="Times New Roman"/>
            <w:sz w:val="24"/>
          </w:rPr>
          <w:t>Правил дорожнього руху</w:t>
        </w:r>
      </w:hyperlink>
      <w:r>
        <w:rPr>
          <w:rFonts w:ascii="Times New Roman" w:hAnsi="Times New Roman"/>
          <w:sz w:val="24"/>
        </w:rPr>
        <w:t> та ДСТУ 2587:2010 «Безпека дорожнього руху. Розмітка дорожня. Загальні технічні вимоги. Методи контролювання. Правила застосування».</w:t>
      </w:r>
    </w:p>
    <w:p w:rsidR="00321D54" w:rsidRDefault="004A7EB7" w:rsidP="008B58BC">
      <w:pPr>
        <w:shd w:val="clear" w:color="auto" w:fill="FFFFFF"/>
        <w:spacing w:after="0" w:line="240" w:lineRule="auto"/>
        <w:ind w:firstLine="567"/>
        <w:jc w:val="both"/>
        <w:rPr>
          <w:rFonts w:ascii="Times New Roman" w:hAnsi="Times New Roman"/>
          <w:sz w:val="24"/>
        </w:rPr>
      </w:pPr>
      <w:bookmarkStart w:id="43" w:name="n84"/>
      <w:bookmarkEnd w:id="43"/>
      <w:r>
        <w:rPr>
          <w:rFonts w:ascii="Times New Roman" w:hAnsi="Times New Roman"/>
          <w:sz w:val="24"/>
        </w:rPr>
        <w:t>Технічні вимоги до дорожніх світлофорів та їх розміщення визначають згідно з ДСТУ 4092-2002 «Безпека дорожнього руху. Світлофори дорожні. Загальні технічні вимоги, правила застосування та вимоги безпеки».</w:t>
      </w:r>
    </w:p>
    <w:p w:rsidR="00321D54" w:rsidRDefault="004A7EB7" w:rsidP="008B58BC">
      <w:pPr>
        <w:shd w:val="clear" w:color="auto" w:fill="FFFFFF"/>
        <w:spacing w:after="0" w:line="240" w:lineRule="auto"/>
        <w:ind w:firstLine="567"/>
        <w:jc w:val="both"/>
        <w:rPr>
          <w:rFonts w:ascii="Times New Roman" w:hAnsi="Times New Roman"/>
          <w:sz w:val="24"/>
        </w:rPr>
      </w:pPr>
      <w:bookmarkStart w:id="44" w:name="n85"/>
      <w:bookmarkEnd w:id="44"/>
      <w:r>
        <w:rPr>
          <w:rFonts w:ascii="Times New Roman" w:hAnsi="Times New Roman"/>
          <w:sz w:val="24"/>
        </w:rPr>
        <w:t>Дорожні огородження мають відповідати вимогам ДСТУ 2734 «Огородження дорожнє тросового типу. Загальні технічні умови», ДСТУ 2735-94 «Огородження дорожні і напрямні пристрої. Правила застосування. Вимоги безпеки дорожнього руху», ДСТУ Б В.2.3-10-2003 «Огородження дорожнє парапетного типу. Загальні технічні умови», ДСТУ Б В.2.3-11-2004 «Огородження дорожнє перильного типу. Загальні технічні умови», ДСТУ Б В.2.3-12-2004 «Огородження дорожнє металеве бар’єрного типу. Загальні технічні умови», ДСТУ 7168:2010 «Безпека дорожнього руху. Огородження дорожні тимчасові. Загальні технічні умови».</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45" w:name="n86"/>
      <w:bookmarkEnd w:id="45"/>
      <w:r>
        <w:rPr>
          <w:rFonts w:ascii="Times New Roman" w:hAnsi="Times New Roman"/>
          <w:b/>
          <w:sz w:val="24"/>
        </w:rPr>
        <w:t xml:space="preserve">2.25. </w:t>
      </w:r>
      <w:r>
        <w:rPr>
          <w:rFonts w:ascii="Times New Roman" w:hAnsi="Times New Roman"/>
          <w:sz w:val="24"/>
        </w:rPr>
        <w:t>Обмеження або заборона дорожнього руху під час виконання робіт на автомобільних дорогах, вулицях, залізничних переїздах здійснюється відповідно до вимог Законів України </w:t>
      </w:r>
      <w:hyperlink r:id="rId47" w:tgtFrame="_blank" w:history="1">
        <w:r>
          <w:rPr>
            <w:rFonts w:ascii="Times New Roman" w:hAnsi="Times New Roman"/>
            <w:sz w:val="24"/>
          </w:rPr>
          <w:t>«Про дорожній рух»</w:t>
        </w:r>
      </w:hyperlink>
      <w:r>
        <w:rPr>
          <w:rFonts w:ascii="Times New Roman" w:hAnsi="Times New Roman"/>
          <w:sz w:val="24"/>
        </w:rPr>
        <w:t>, </w:t>
      </w:r>
      <w:hyperlink r:id="rId48" w:tgtFrame="_blank" w:history="1">
        <w:r>
          <w:rPr>
            <w:rFonts w:ascii="Times New Roman" w:hAnsi="Times New Roman"/>
            <w:sz w:val="24"/>
          </w:rPr>
          <w:t>«Про автомобільні дороги»</w:t>
        </w:r>
      </w:hyperlink>
      <w:r>
        <w:rPr>
          <w:rFonts w:ascii="Times New Roman" w:hAnsi="Times New Roman"/>
          <w:sz w:val="24"/>
        </w:rPr>
        <w:t>.</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46" w:name="n87"/>
      <w:bookmarkEnd w:id="46"/>
      <w:r>
        <w:rPr>
          <w:rFonts w:ascii="Times New Roman" w:hAnsi="Times New Roman"/>
          <w:b/>
          <w:sz w:val="24"/>
        </w:rPr>
        <w:t xml:space="preserve">2.26. </w:t>
      </w:r>
      <w:r>
        <w:rPr>
          <w:rFonts w:ascii="Times New Roman" w:hAnsi="Times New Roman"/>
          <w:sz w:val="24"/>
        </w:rPr>
        <w:t xml:space="preserve">Утримання штучних споруд </w:t>
      </w:r>
      <w:proofErr w:type="spellStart"/>
      <w:r>
        <w:rPr>
          <w:rFonts w:ascii="Times New Roman" w:hAnsi="Times New Roman"/>
          <w:sz w:val="24"/>
        </w:rPr>
        <w:t>вулично</w:t>
      </w:r>
      <w:proofErr w:type="spellEnd"/>
      <w:r>
        <w:rPr>
          <w:rFonts w:ascii="Times New Roman" w:hAnsi="Times New Roman"/>
          <w:sz w:val="24"/>
        </w:rPr>
        <w:t>-дорожньої мережі здійснюється з додержанням вимог </w:t>
      </w:r>
      <w:hyperlink r:id="rId49" w:anchor="n13" w:tgtFrame="_blank" w:history="1">
        <w:r>
          <w:rPr>
            <w:rFonts w:ascii="Times New Roman" w:hAnsi="Times New Roman"/>
            <w:sz w:val="24"/>
          </w:rPr>
          <w:t>Технічних правил ремонту і утримання вулиць та доріг населених пунктів</w:t>
        </w:r>
      </w:hyperlink>
      <w:r>
        <w:rPr>
          <w:rFonts w:ascii="Times New Roman" w:hAnsi="Times New Roman"/>
          <w:sz w:val="24"/>
        </w:rPr>
        <w:t>,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 та нормативно-технічних документів.</w:t>
      </w:r>
    </w:p>
    <w:p w:rsidR="00321D54" w:rsidRPr="00FC3BBE" w:rsidRDefault="004A7EB7" w:rsidP="008B58BC">
      <w:pPr>
        <w:shd w:val="clear" w:color="auto" w:fill="FFFFFF"/>
        <w:spacing w:before="120" w:after="0" w:line="240" w:lineRule="auto"/>
        <w:ind w:firstLine="448"/>
        <w:jc w:val="both"/>
        <w:rPr>
          <w:rFonts w:ascii="Times New Roman" w:hAnsi="Times New Roman"/>
          <w:sz w:val="24"/>
        </w:rPr>
      </w:pPr>
      <w:bookmarkStart w:id="47" w:name="n88"/>
      <w:bookmarkEnd w:id="47"/>
      <w:r w:rsidRPr="00FC3BBE">
        <w:rPr>
          <w:rFonts w:ascii="Times New Roman" w:hAnsi="Times New Roman"/>
          <w:sz w:val="24"/>
        </w:rPr>
        <w:lastRenderedPageBreak/>
        <w:t>Обстеження мостів і труб здійснюється з дотриманням вимог законодавства та ДБН В 2.3-6-2009 «Споруди транспорту. Мости та труби. Обстеження та випробування».</w:t>
      </w:r>
    </w:p>
    <w:p w:rsidR="00321D54" w:rsidRDefault="004A7EB7" w:rsidP="008B58BC">
      <w:pPr>
        <w:shd w:val="clear" w:color="auto" w:fill="FFFFFF"/>
        <w:spacing w:before="120" w:after="0" w:line="240" w:lineRule="auto"/>
        <w:ind w:firstLine="567"/>
        <w:jc w:val="both"/>
        <w:rPr>
          <w:rFonts w:ascii="Times New Roman" w:hAnsi="Times New Roman"/>
          <w:sz w:val="24"/>
        </w:rPr>
      </w:pPr>
      <w:r>
        <w:rPr>
          <w:rFonts w:ascii="Times New Roman" w:hAnsi="Times New Roman"/>
          <w:b/>
          <w:sz w:val="24"/>
        </w:rPr>
        <w:t xml:space="preserve">2.27. </w:t>
      </w:r>
      <w:r>
        <w:rPr>
          <w:rFonts w:ascii="Times New Roman" w:hAnsi="Times New Roman"/>
          <w:sz w:val="24"/>
        </w:rPr>
        <w:t>На територіях автостоянок забезпечується додержання </w:t>
      </w:r>
      <w:hyperlink r:id="rId50" w:tgtFrame="_blank" w:history="1">
        <w:r>
          <w:rPr>
            <w:rFonts w:ascii="Times New Roman" w:hAnsi="Times New Roman"/>
            <w:sz w:val="24"/>
          </w:rPr>
          <w:t>Державних санітарних норм та правил утримання територій населених місць</w:t>
        </w:r>
      </w:hyperlink>
      <w:r>
        <w:rPr>
          <w:rFonts w:ascii="Times New Roman" w:hAnsi="Times New Roman"/>
          <w:sz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вимог цих Правил, встановленого порядку паркування.</w:t>
      </w:r>
    </w:p>
    <w:p w:rsidR="00321D54" w:rsidRDefault="004A7EB7" w:rsidP="008B58BC">
      <w:pPr>
        <w:shd w:val="clear" w:color="auto" w:fill="FFFFFF"/>
        <w:spacing w:after="0" w:line="240" w:lineRule="auto"/>
        <w:ind w:firstLine="567"/>
        <w:jc w:val="both"/>
        <w:rPr>
          <w:rFonts w:ascii="Times New Roman" w:hAnsi="Times New Roman"/>
          <w:sz w:val="24"/>
        </w:rPr>
      </w:pPr>
      <w:bookmarkStart w:id="48" w:name="n90"/>
      <w:bookmarkEnd w:id="48"/>
      <w:r>
        <w:rPr>
          <w:rFonts w:ascii="Times New Roman" w:hAnsi="Times New Roman"/>
          <w:sz w:val="24"/>
        </w:rPr>
        <w:t>Утримання у належному стані територій автостоянок здійснюють із дотриманням вимог </w:t>
      </w:r>
      <w:hyperlink r:id="rId51" w:tgtFrame="_blank" w:history="1">
        <w:r>
          <w:rPr>
            <w:rFonts w:ascii="Times New Roman" w:hAnsi="Times New Roman"/>
            <w:sz w:val="24"/>
          </w:rPr>
          <w:t>Правил зберігання транспортних засобів на автостоянках</w:t>
        </w:r>
      </w:hyperlink>
      <w:r>
        <w:rPr>
          <w:rFonts w:ascii="Times New Roman" w:hAnsi="Times New Roman"/>
          <w:sz w:val="24"/>
        </w:rPr>
        <w:t>, затверджених постановою Кабінету Міністрів України від 22 січня 1996 року № 115, </w:t>
      </w:r>
      <w:hyperlink r:id="rId52" w:anchor="n13" w:tgtFrame="_blank" w:history="1">
        <w:r>
          <w:rPr>
            <w:rFonts w:ascii="Times New Roman" w:hAnsi="Times New Roman"/>
            <w:sz w:val="24"/>
          </w:rPr>
          <w:t>Правил паркування транспортних засобів</w:t>
        </w:r>
      </w:hyperlink>
      <w:r>
        <w:rPr>
          <w:rFonts w:ascii="Times New Roman" w:hAnsi="Times New Roman"/>
          <w:sz w:val="24"/>
        </w:rPr>
        <w:t>, затверджених постановою Кабінету Міністрів України від 03 грудня 2009 року № 1342, та </w:t>
      </w:r>
      <w:hyperlink r:id="rId53" w:anchor="n14" w:tgtFrame="_blank" w:history="1">
        <w:r>
          <w:rPr>
            <w:rFonts w:ascii="Times New Roman" w:hAnsi="Times New Roman"/>
            <w:sz w:val="24"/>
          </w:rPr>
          <w:t>Правил пожежної безпеки в Україні</w:t>
        </w:r>
      </w:hyperlink>
      <w:r>
        <w:rPr>
          <w:rFonts w:ascii="Times New Roman" w:hAnsi="Times New Roman"/>
          <w:sz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321D54" w:rsidRDefault="004A7EB7" w:rsidP="008B58BC">
      <w:pPr>
        <w:widowControl w:val="0"/>
        <w:spacing w:before="120" w:after="0" w:line="240" w:lineRule="auto"/>
        <w:ind w:firstLine="567"/>
        <w:jc w:val="both"/>
        <w:rPr>
          <w:rFonts w:ascii="Times New Roman" w:hAnsi="Times New Roman"/>
          <w:sz w:val="24"/>
        </w:rPr>
      </w:pPr>
      <w:bookmarkStart w:id="49" w:name="n91"/>
      <w:bookmarkEnd w:id="49"/>
      <w:r>
        <w:rPr>
          <w:rFonts w:ascii="Times New Roman" w:hAnsi="Times New Roman"/>
          <w:sz w:val="24"/>
        </w:rPr>
        <w:t>Утримання у належному стані та обладнання територій автостоянок, місць паркування,  кінцевих зупинок транспорту, а також прибирання прилеглої території  на відстані</w:t>
      </w:r>
      <w:r>
        <w:rPr>
          <w:rFonts w:ascii="Times New Roman" w:hAnsi="Times New Roman"/>
          <w:sz w:val="24"/>
          <w:shd w:val="clear" w:color="auto" w:fill="FFFFFF"/>
        </w:rPr>
        <w:t xml:space="preserve"> 20 м  у радіусі від периметру споруд та до проїжджої частини</w:t>
      </w:r>
      <w:r>
        <w:rPr>
          <w:rFonts w:ascii="Times New Roman" w:hAnsi="Times New Roman"/>
          <w:sz w:val="24"/>
        </w:rPr>
        <w:t xml:space="preserve"> здійснюють самостійно або за договором:</w:t>
      </w:r>
    </w:p>
    <w:p w:rsidR="00321D54" w:rsidRDefault="004A7EB7" w:rsidP="008B58BC">
      <w:pPr>
        <w:pStyle w:val="a4"/>
        <w:widowControl w:val="0"/>
        <w:numPr>
          <w:ilvl w:val="0"/>
          <w:numId w:val="5"/>
        </w:numPr>
        <w:tabs>
          <w:tab w:val="left" w:pos="851"/>
        </w:tabs>
        <w:spacing w:after="0" w:line="240" w:lineRule="auto"/>
        <w:ind w:left="0" w:firstLine="567"/>
        <w:jc w:val="both"/>
        <w:rPr>
          <w:rFonts w:ascii="Times New Roman" w:hAnsi="Times New Roman"/>
          <w:sz w:val="24"/>
        </w:rPr>
      </w:pPr>
      <w:r>
        <w:rPr>
          <w:rFonts w:ascii="Times New Roman" w:hAnsi="Times New Roman"/>
          <w:sz w:val="24"/>
        </w:rPr>
        <w:t>власники (балансоутримувачі);</w:t>
      </w:r>
    </w:p>
    <w:p w:rsidR="00321D54" w:rsidRDefault="004A7EB7" w:rsidP="008B58BC">
      <w:pPr>
        <w:pStyle w:val="a4"/>
        <w:widowControl w:val="0"/>
        <w:numPr>
          <w:ilvl w:val="0"/>
          <w:numId w:val="5"/>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юридичні та фізичні особи, на яких обов’язок з утримання відповідної території покладений договором або актом органу місцевого самоврядування відповідно до чинного законодавства та /або цих правил;</w:t>
      </w:r>
    </w:p>
    <w:p w:rsidR="00321D54" w:rsidRDefault="004A7EB7" w:rsidP="008B58BC">
      <w:pPr>
        <w:pStyle w:val="a4"/>
        <w:widowControl w:val="0"/>
        <w:numPr>
          <w:ilvl w:val="0"/>
          <w:numId w:val="5"/>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юридичні та фізичні особи, що займаються перевезенням пасажирів та здійснюють паркування або відстій автотранспорту, стоянку автотранспорту протягом більше ніж 10 хвилин.</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 xml:space="preserve">2.28. </w:t>
      </w:r>
      <w:r>
        <w:rPr>
          <w:rFonts w:ascii="Times New Roman" w:hAnsi="Times New Roman"/>
          <w:sz w:val="24"/>
        </w:rPr>
        <w:t>Роботи з утримання в належному стані територій автостоянок включають:</w:t>
      </w:r>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bookmarkStart w:id="50" w:name="n92"/>
      <w:bookmarkEnd w:id="50"/>
      <w:r>
        <w:rPr>
          <w:rFonts w:ascii="Times New Roman" w:hAnsi="Times New Roman"/>
          <w:sz w:val="24"/>
        </w:rPr>
        <w:t>очищення, миття, відновлення і заміну дорожніх знаків та інформаційних стендів (щитів), належне утримання дорожньої розмітки місць для стоянки або паркування, в’їздів та виїздів, а також транспортних або пішохідних огороджень (у разі наявності);</w:t>
      </w:r>
      <w:bookmarkStart w:id="51" w:name="n93"/>
      <w:bookmarkEnd w:id="51"/>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систематичне очищення території та під’їзних шляхів від пилу, сміття та листя шляхом їх підмітання та миття;</w:t>
      </w:r>
      <w:bookmarkStart w:id="52" w:name="n94"/>
      <w:bookmarkEnd w:id="52"/>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 xml:space="preserve">забезпечення постійного очищення території та під’їзних шляхів від снігу, починаючи з початку снігопаду, та від ожеледі, починаючи з моменту її виникнення, і обробки їх фрикційними та іншими </w:t>
      </w:r>
      <w:proofErr w:type="spellStart"/>
      <w:r w:rsidRPr="0024023B">
        <w:rPr>
          <w:rFonts w:ascii="Times New Roman" w:hAnsi="Times New Roman"/>
          <w:sz w:val="24"/>
        </w:rPr>
        <w:t>протиожеледними</w:t>
      </w:r>
      <w:proofErr w:type="spellEnd"/>
      <w:r w:rsidRPr="0024023B">
        <w:rPr>
          <w:rFonts w:ascii="Times New Roman" w:hAnsi="Times New Roman"/>
          <w:sz w:val="24"/>
        </w:rPr>
        <w:t xml:space="preserve"> матеріалами;</w:t>
      </w:r>
      <w:bookmarkStart w:id="53" w:name="n95"/>
      <w:bookmarkEnd w:id="53"/>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утримання та поточний ремонт дорожнього покриття і під’їзних шляхів, а також систем поверхневого водовідведення у межах території (у разі наявності);</w:t>
      </w:r>
      <w:bookmarkStart w:id="54" w:name="n96"/>
      <w:bookmarkEnd w:id="54"/>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 xml:space="preserve">забезпечення функціонування </w:t>
      </w:r>
      <w:proofErr w:type="spellStart"/>
      <w:r w:rsidRPr="0024023B">
        <w:rPr>
          <w:rFonts w:ascii="Times New Roman" w:hAnsi="Times New Roman"/>
          <w:sz w:val="24"/>
        </w:rPr>
        <w:t>паркувальних</w:t>
      </w:r>
      <w:proofErr w:type="spellEnd"/>
      <w:r w:rsidRPr="0024023B">
        <w:rPr>
          <w:rFonts w:ascii="Times New Roman" w:hAnsi="Times New Roman"/>
          <w:sz w:val="24"/>
        </w:rPr>
        <w:t xml:space="preserve"> автоматів, в’їзних та виїзних терміналів (очищення, миття, фарбування, відновлення їх роботи, заміна окремих деталей, планові обстеження, нагляд за справністю, їх технічна підтримка та програмне забезпечення);</w:t>
      </w:r>
      <w:bookmarkStart w:id="55" w:name="n97"/>
      <w:bookmarkEnd w:id="55"/>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забезпечення утримання та належного функціонування засобів та обладнання зовнішнього освітлення території;</w:t>
      </w:r>
      <w:bookmarkStart w:id="56" w:name="n98"/>
      <w:bookmarkEnd w:id="56"/>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 xml:space="preserve">утримання контрольно-пропускного пункту, приміщення для обслуговуючого персоналу, </w:t>
      </w:r>
      <w:proofErr w:type="spellStart"/>
      <w:r w:rsidRPr="0024023B">
        <w:rPr>
          <w:rFonts w:ascii="Times New Roman" w:hAnsi="Times New Roman"/>
          <w:sz w:val="24"/>
        </w:rPr>
        <w:t>вбиралень</w:t>
      </w:r>
      <w:proofErr w:type="spellEnd"/>
      <w:r w:rsidRPr="0024023B">
        <w:rPr>
          <w:rFonts w:ascii="Times New Roman" w:hAnsi="Times New Roman"/>
          <w:sz w:val="24"/>
        </w:rPr>
        <w:t>, побутових приміщень тощо (у разі наявності);</w:t>
      </w:r>
      <w:bookmarkStart w:id="57" w:name="n99"/>
      <w:bookmarkEnd w:id="57"/>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забезпечення функціонування систем відеоспостереження за рухом транспортних засобів на їх території і табло із змінною інформацією про наявність вільних місць (у разі їх наявності), яке розташовується на в’їзді;</w:t>
      </w:r>
      <w:bookmarkStart w:id="58" w:name="n100"/>
      <w:bookmarkEnd w:id="58"/>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утримання систем протипожежного захисту та зовнішнього протипожежного водопроводу;</w:t>
      </w:r>
      <w:bookmarkStart w:id="59" w:name="n101"/>
      <w:bookmarkEnd w:id="59"/>
    </w:p>
    <w:p w:rsid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утримання первинних засобів пожежогасіння (вогнегасників), пожежного інвентарю, обладнання та засобів пожежогасіння;</w:t>
      </w:r>
      <w:bookmarkStart w:id="60" w:name="n102"/>
      <w:bookmarkEnd w:id="60"/>
    </w:p>
    <w:p w:rsidR="00321D54" w:rsidRPr="0024023B" w:rsidRDefault="004A7EB7" w:rsidP="008B58BC">
      <w:pPr>
        <w:pStyle w:val="a4"/>
        <w:numPr>
          <w:ilvl w:val="2"/>
          <w:numId w:val="49"/>
        </w:numPr>
        <w:shd w:val="clear" w:color="auto" w:fill="FFFFFF"/>
        <w:tabs>
          <w:tab w:val="left" w:pos="851"/>
        </w:tabs>
        <w:spacing w:before="120" w:after="0" w:line="240" w:lineRule="auto"/>
        <w:ind w:left="0" w:firstLine="567"/>
        <w:jc w:val="both"/>
        <w:rPr>
          <w:rFonts w:ascii="Times New Roman" w:hAnsi="Times New Roman"/>
          <w:sz w:val="24"/>
        </w:rPr>
      </w:pPr>
      <w:r w:rsidRPr="0024023B">
        <w:rPr>
          <w:rFonts w:ascii="Times New Roman" w:hAnsi="Times New Roman"/>
          <w:sz w:val="24"/>
        </w:rPr>
        <w:t>утримання зелених насаджень, їх охорона та відновлення.</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sz w:val="24"/>
        </w:rPr>
        <w:t xml:space="preserve"> У випадку розміщення місць для паркування на проїзній частині дороги санітарне очищення території здійснюють особи, на яких покладений обов’язок по прибиранню такої дороги, або особи, на яких обов’язок по утриманню відповідної території покладений договором або актом органу місцевого самоврядування в порядку, визначеному законом.</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Місця для стоянки повинні бути обладнані урнами. </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lastRenderedPageBreak/>
        <w:t>На автостоянках забороняється: засмічувати територію, мити транспортні засоби в непередбачених для цього місцях,    розпалювати вогнища, здійснювати торгівлю,   зливати відпрацьовані мастила на землю чи дорожнє покриття,  псувати обладнання місць стоянки, паркування, пошкоджувати зелені насадження.</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Автостоянки  використовуються виключно за цільовим призначенням. </w:t>
      </w:r>
    </w:p>
    <w:p w:rsidR="00321D54" w:rsidRDefault="004A7EB7" w:rsidP="008B58BC">
      <w:pPr>
        <w:shd w:val="clear" w:color="auto" w:fill="FFFFFF"/>
        <w:spacing w:before="120" w:after="0" w:line="240" w:lineRule="auto"/>
        <w:ind w:firstLine="567"/>
        <w:jc w:val="both"/>
        <w:rPr>
          <w:rFonts w:ascii="Times New Roman" w:hAnsi="Times New Roman"/>
          <w:sz w:val="24"/>
        </w:rPr>
      </w:pPr>
      <w:r>
        <w:rPr>
          <w:rFonts w:ascii="Times New Roman" w:hAnsi="Times New Roman"/>
          <w:b/>
          <w:sz w:val="24"/>
        </w:rPr>
        <w:t xml:space="preserve">2.29. </w:t>
      </w:r>
      <w:r>
        <w:rPr>
          <w:rFonts w:ascii="Times New Roman" w:hAnsi="Times New Roman"/>
          <w:sz w:val="24"/>
        </w:rPr>
        <w:t>Утримання територій пляжів у належному стані здійснюється з дотриманням вимог </w:t>
      </w:r>
      <w:hyperlink r:id="rId54" w:tgtFrame="_blank" w:history="1">
        <w:r>
          <w:rPr>
            <w:rFonts w:ascii="Times New Roman" w:hAnsi="Times New Roman"/>
            <w:sz w:val="24"/>
          </w:rPr>
          <w:t>Водного кодексу України</w:t>
        </w:r>
      </w:hyperlink>
      <w:r>
        <w:rPr>
          <w:rFonts w:ascii="Times New Roman" w:hAnsi="Times New Roman"/>
          <w:sz w:val="24"/>
        </w:rPr>
        <w:t>, </w:t>
      </w:r>
      <w:hyperlink r:id="rId55" w:tgtFrame="_blank" w:history="1">
        <w:r>
          <w:rPr>
            <w:rFonts w:ascii="Times New Roman" w:hAnsi="Times New Roman"/>
            <w:sz w:val="24"/>
          </w:rPr>
          <w:t>Закону України</w:t>
        </w:r>
      </w:hyperlink>
      <w:r>
        <w:rPr>
          <w:rFonts w:ascii="Times New Roman" w:hAnsi="Times New Roman"/>
          <w:sz w:val="24"/>
        </w:rPr>
        <w:t> «Про благоустрій населених пунктів» і </w:t>
      </w:r>
      <w:hyperlink r:id="rId56" w:tgtFrame="_blank" w:history="1">
        <w:r>
          <w:rPr>
            <w:rFonts w:ascii="Times New Roman" w:hAnsi="Times New Roman"/>
            <w:sz w:val="24"/>
          </w:rPr>
          <w:t>Державних санітарних норм та правил утримання територій населених місць</w:t>
        </w:r>
      </w:hyperlink>
      <w:r>
        <w:rPr>
          <w:rFonts w:ascii="Times New Roman" w:hAnsi="Times New Roman"/>
          <w:sz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Території пляжів зобов’язані утримувати у належному стані їх балансоутримувачі або особи, яким вказані території передані згідно з договорами оренди, відповідно до умов цих Правил, інших нормативних актів.  Території пляжів, що не передані у користування згідно з договорами оренди, утримують у належному стані міські комунальні підприємства. </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Території пляжів повинні бути обладнані приладами освітлення, переважно енергозберігаючими. Кількість та потужність освітлювальних засобів повинна забезпечувати достатнє освітлення для забезпечення безпечного перебування на території місць відпочинку на воді </w:t>
      </w:r>
      <w:r>
        <w:rPr>
          <w:rFonts w:ascii="Times New Roman" w:hAnsi="Times New Roman"/>
          <w:b/>
          <w:sz w:val="24"/>
        </w:rPr>
        <w:t>(</w:t>
      </w:r>
      <w:r>
        <w:rPr>
          <w:rFonts w:ascii="Times New Roman" w:hAnsi="Times New Roman"/>
          <w:sz w:val="24"/>
        </w:rPr>
        <w:t>пляжах) у вечірні та нічні часи громадян.</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Утримання територій пляжів включає санітарне очищення, вживання заходів щодо запобігання забрудненню річок та водоймищ, охорону зелених насаджень, огородження відповідної території, у тому числі декоративне.  </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sz w:val="24"/>
        </w:rPr>
        <w:t>Особи, які утримують пляжі:</w:t>
      </w:r>
    </w:p>
    <w:p w:rsidR="00321D54" w:rsidRDefault="004A7EB7" w:rsidP="008B58BC">
      <w:pPr>
        <w:pStyle w:val="a4"/>
        <w:widowControl w:val="0"/>
        <w:numPr>
          <w:ilvl w:val="0"/>
          <w:numId w:val="6"/>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забезпечують громадян питною водою; </w:t>
      </w:r>
    </w:p>
    <w:p w:rsidR="00321D54" w:rsidRDefault="004A7EB7" w:rsidP="008B58BC">
      <w:pPr>
        <w:pStyle w:val="a4"/>
        <w:widowControl w:val="0"/>
        <w:numPr>
          <w:ilvl w:val="0"/>
          <w:numId w:val="6"/>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забезпечують належний санітарний стан пляжів та прилеглої території;</w:t>
      </w:r>
    </w:p>
    <w:p w:rsidR="00321D54" w:rsidRDefault="004A7EB7" w:rsidP="008B58BC">
      <w:pPr>
        <w:pStyle w:val="a4"/>
        <w:widowControl w:val="0"/>
        <w:numPr>
          <w:ilvl w:val="0"/>
          <w:numId w:val="6"/>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забезпечують встановлення та належний санітарно-технічний стан туалетів (</w:t>
      </w:r>
      <w:proofErr w:type="spellStart"/>
      <w:r>
        <w:rPr>
          <w:rFonts w:ascii="Times New Roman" w:hAnsi="Times New Roman"/>
          <w:sz w:val="24"/>
        </w:rPr>
        <w:t>біотуалетів</w:t>
      </w:r>
      <w:proofErr w:type="spellEnd"/>
      <w:r>
        <w:rPr>
          <w:rFonts w:ascii="Times New Roman" w:hAnsi="Times New Roman"/>
          <w:sz w:val="24"/>
        </w:rPr>
        <w:t xml:space="preserve">); </w:t>
      </w:r>
    </w:p>
    <w:p w:rsidR="00321D54" w:rsidRDefault="004A7EB7" w:rsidP="008B58BC">
      <w:pPr>
        <w:pStyle w:val="a4"/>
        <w:widowControl w:val="0"/>
        <w:numPr>
          <w:ilvl w:val="0"/>
          <w:numId w:val="6"/>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встановлюють урни та очищують їх по мірі наповнення;</w:t>
      </w:r>
    </w:p>
    <w:p w:rsidR="00321D54" w:rsidRDefault="004A7EB7" w:rsidP="008B58BC">
      <w:pPr>
        <w:pStyle w:val="a4"/>
        <w:widowControl w:val="0"/>
        <w:numPr>
          <w:ilvl w:val="0"/>
          <w:numId w:val="6"/>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забезпечують роботу приладів освітлення у темний час доби;</w:t>
      </w:r>
    </w:p>
    <w:p w:rsidR="00321D54" w:rsidRDefault="004A7EB7" w:rsidP="008B58BC">
      <w:pPr>
        <w:pStyle w:val="a4"/>
        <w:widowControl w:val="0"/>
        <w:numPr>
          <w:ilvl w:val="0"/>
          <w:numId w:val="6"/>
        </w:numPr>
        <w:tabs>
          <w:tab w:val="left" w:pos="851"/>
        </w:tabs>
        <w:spacing w:before="120" w:after="0" w:line="240" w:lineRule="auto"/>
        <w:ind w:left="0" w:firstLine="567"/>
        <w:jc w:val="both"/>
        <w:rPr>
          <w:rFonts w:ascii="Times New Roman" w:hAnsi="Times New Roman"/>
          <w:sz w:val="24"/>
        </w:rPr>
      </w:pPr>
      <w:r>
        <w:rPr>
          <w:rFonts w:ascii="Times New Roman" w:hAnsi="Times New Roman"/>
          <w:sz w:val="24"/>
        </w:rPr>
        <w:t xml:space="preserve">забезпечують вивіз твердих побутових відходів. </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sz w:val="24"/>
        </w:rPr>
        <w:t xml:space="preserve">На території пляжів в обов’язковому порядку організовуються рятувальні станції, санітарні пункти, інші об’єкти відповідно до вимог законодавства. </w:t>
      </w:r>
    </w:p>
    <w:p w:rsidR="00321D54" w:rsidRDefault="004A7EB7" w:rsidP="008B58BC">
      <w:pPr>
        <w:shd w:val="clear" w:color="auto" w:fill="FFFFFF"/>
        <w:spacing w:before="120" w:after="0" w:line="240" w:lineRule="auto"/>
        <w:ind w:firstLine="567"/>
        <w:jc w:val="both"/>
        <w:rPr>
          <w:rFonts w:ascii="Times New Roman" w:hAnsi="Times New Roman"/>
          <w:sz w:val="24"/>
        </w:rPr>
      </w:pPr>
      <w:r>
        <w:rPr>
          <w:rFonts w:ascii="Times New Roman" w:hAnsi="Times New Roman"/>
          <w:b/>
          <w:sz w:val="24"/>
        </w:rPr>
        <w:t xml:space="preserve">2.30. </w:t>
      </w:r>
      <w:r>
        <w:rPr>
          <w:rFonts w:ascii="Times New Roman" w:hAnsi="Times New Roman"/>
          <w:sz w:val="24"/>
        </w:rPr>
        <w:t>Утримання кладовищ, а також інших місць поховання здійснюється з дотриманням вимог:</w:t>
      </w:r>
    </w:p>
    <w:bookmarkStart w:id="61" w:name="n107"/>
    <w:bookmarkEnd w:id="61"/>
    <w:p w:rsidR="00321D54" w:rsidRDefault="004A7EB7" w:rsidP="008B58BC">
      <w:pPr>
        <w:pStyle w:val="a4"/>
        <w:numPr>
          <w:ilvl w:val="0"/>
          <w:numId w:val="7"/>
        </w:numPr>
        <w:shd w:val="clear" w:color="auto" w:fill="FFFFFF"/>
        <w:tabs>
          <w:tab w:val="left" w:pos="851"/>
        </w:tabs>
        <w:spacing w:after="0" w:line="240" w:lineRule="auto"/>
        <w:ind w:left="0" w:firstLine="567"/>
        <w:contextualSpacing w:val="0"/>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"https://zakon.rada.gov.ua/laws/show/1102-15" \t "_blank" </w:instrText>
      </w:r>
      <w:r>
        <w:rPr>
          <w:rFonts w:ascii="Times New Roman" w:hAnsi="Times New Roman"/>
          <w:sz w:val="24"/>
        </w:rPr>
        <w:fldChar w:fldCharType="separate"/>
      </w:r>
      <w:r>
        <w:rPr>
          <w:rFonts w:ascii="Times New Roman" w:hAnsi="Times New Roman"/>
          <w:sz w:val="24"/>
        </w:rPr>
        <w:t>Закону України</w:t>
      </w:r>
      <w:r>
        <w:rPr>
          <w:rFonts w:ascii="Times New Roman" w:hAnsi="Times New Roman"/>
          <w:sz w:val="24"/>
        </w:rPr>
        <w:fldChar w:fldCharType="end"/>
      </w:r>
      <w:r>
        <w:rPr>
          <w:rFonts w:ascii="Times New Roman" w:hAnsi="Times New Roman"/>
          <w:sz w:val="24"/>
        </w:rPr>
        <w:t> «Про поховання та похоронну справу»;</w:t>
      </w:r>
    </w:p>
    <w:bookmarkStart w:id="62" w:name="n108"/>
    <w:bookmarkEnd w:id="62"/>
    <w:p w:rsidR="00321D54" w:rsidRDefault="004A7EB7" w:rsidP="008B58BC">
      <w:pPr>
        <w:pStyle w:val="a4"/>
        <w:numPr>
          <w:ilvl w:val="0"/>
          <w:numId w:val="7"/>
        </w:numPr>
        <w:shd w:val="clear" w:color="auto" w:fill="FFFFFF"/>
        <w:tabs>
          <w:tab w:val="left" w:pos="851"/>
        </w:tabs>
        <w:spacing w:after="0" w:line="240" w:lineRule="auto"/>
        <w:ind w:left="0" w:firstLine="567"/>
        <w:contextualSpacing w:val="0"/>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"https://zakon.rada.gov.ua/laws/show/z1113-04" \t "_blank" </w:instrText>
      </w:r>
      <w:r>
        <w:rPr>
          <w:rFonts w:ascii="Times New Roman" w:hAnsi="Times New Roman"/>
          <w:sz w:val="24"/>
        </w:rPr>
        <w:fldChar w:fldCharType="separate"/>
      </w:r>
      <w:r>
        <w:rPr>
          <w:rFonts w:ascii="Times New Roman" w:hAnsi="Times New Roman"/>
          <w:sz w:val="24"/>
        </w:rPr>
        <w:t>Порядку утримання кладовищ та інших місць поховань</w:t>
      </w:r>
      <w:r>
        <w:rPr>
          <w:rFonts w:ascii="Times New Roman" w:hAnsi="Times New Roman"/>
          <w:sz w:val="24"/>
        </w:rPr>
        <w:fldChar w:fldCharType="end"/>
      </w:r>
      <w:r>
        <w:rPr>
          <w:rFonts w:ascii="Times New Roman" w:hAnsi="Times New Roman"/>
          <w:sz w:val="24"/>
        </w:rPr>
        <w:t>, затвердженого наказом Державного комітету України з питань житлово-комунального господарства від 19 листопада 2003 року </w:t>
      </w:r>
      <w:hyperlink r:id="rId57" w:tgtFrame="_blank" w:history="1">
        <w:r>
          <w:rPr>
            <w:rFonts w:ascii="Times New Roman" w:hAnsi="Times New Roman"/>
            <w:sz w:val="24"/>
          </w:rPr>
          <w:t>№ 193</w:t>
        </w:r>
      </w:hyperlink>
      <w:r>
        <w:rPr>
          <w:rFonts w:ascii="Times New Roman" w:hAnsi="Times New Roman"/>
          <w:sz w:val="24"/>
        </w:rPr>
        <w:t>, зареєстрованого у Міністерстві юстиції України 08 вересня 2004 року за № 1113/9712;</w:t>
      </w:r>
    </w:p>
    <w:bookmarkStart w:id="63" w:name="n109"/>
    <w:bookmarkEnd w:id="63"/>
    <w:p w:rsidR="00321D54" w:rsidRDefault="004A7EB7" w:rsidP="008B58BC">
      <w:pPr>
        <w:pStyle w:val="a4"/>
        <w:numPr>
          <w:ilvl w:val="0"/>
          <w:numId w:val="7"/>
        </w:numPr>
        <w:shd w:val="clear" w:color="auto" w:fill="FFFFFF"/>
        <w:tabs>
          <w:tab w:val="left" w:pos="851"/>
        </w:tabs>
        <w:spacing w:after="0" w:line="240" w:lineRule="auto"/>
        <w:ind w:left="0" w:firstLine="567"/>
        <w:contextualSpacing w:val="0"/>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"https://zakon.rada.gov.ua/laws/show/v0028588-99" \t "_blank" </w:instrText>
      </w:r>
      <w:r>
        <w:rPr>
          <w:rFonts w:ascii="Times New Roman" w:hAnsi="Times New Roman"/>
          <w:sz w:val="24"/>
        </w:rPr>
        <w:fldChar w:fldCharType="separate"/>
      </w:r>
      <w:r>
        <w:rPr>
          <w:rFonts w:ascii="Times New Roman" w:hAnsi="Times New Roman"/>
          <w:sz w:val="24"/>
        </w:rPr>
        <w:t>Державних санітарних правил та норм «Гігієнічні вимоги щодо облаштування і утримання кладовищ в населених пунктах України» (</w:t>
      </w:r>
      <w:proofErr w:type="spellStart"/>
      <w:r>
        <w:rPr>
          <w:rFonts w:ascii="Times New Roman" w:hAnsi="Times New Roman"/>
          <w:sz w:val="24"/>
        </w:rPr>
        <w:t>ДСанПіН</w:t>
      </w:r>
      <w:proofErr w:type="spellEnd"/>
      <w:r>
        <w:rPr>
          <w:rFonts w:ascii="Times New Roman" w:hAnsi="Times New Roman"/>
          <w:sz w:val="24"/>
        </w:rPr>
        <w:t xml:space="preserve"> 2.2.2.028-99)</w:t>
      </w:r>
      <w:r>
        <w:rPr>
          <w:rFonts w:ascii="Times New Roman" w:hAnsi="Times New Roman"/>
          <w:sz w:val="24"/>
        </w:rPr>
        <w:fldChar w:fldCharType="end"/>
      </w:r>
      <w:r>
        <w:rPr>
          <w:rFonts w:ascii="Times New Roman" w:hAnsi="Times New Roman"/>
          <w:sz w:val="24"/>
        </w:rPr>
        <w:t>, затверджених постановою Головного державного санітарного лікаря України від 01 липня 1999 року № 28.</w:t>
      </w:r>
    </w:p>
    <w:p w:rsidR="00321D54" w:rsidRDefault="004A7EB7" w:rsidP="008B58BC">
      <w:pPr>
        <w:pStyle w:val="a4"/>
        <w:widowControl w:val="0"/>
        <w:spacing w:before="120" w:after="0" w:line="240" w:lineRule="auto"/>
        <w:ind w:left="0" w:firstLine="567"/>
        <w:contextualSpacing w:val="0"/>
        <w:jc w:val="both"/>
        <w:rPr>
          <w:rFonts w:ascii="Times New Roman" w:hAnsi="Times New Roman"/>
          <w:sz w:val="24"/>
        </w:rPr>
      </w:pPr>
      <w:r>
        <w:rPr>
          <w:rFonts w:ascii="Times New Roman" w:hAnsi="Times New Roman"/>
          <w:sz w:val="24"/>
        </w:rPr>
        <w:t>Утримання кладовищ, а також могил померлих одиноких громадян, померлих осіб без певного місця проживання, померлих, від поховання яких відмовилися рідні, місць поховань знайдених невпізнаних трупів забезпечується за рахунок коштів міського бюджету.</w:t>
      </w:r>
    </w:p>
    <w:p w:rsidR="00321D54" w:rsidRDefault="004A7EB7" w:rsidP="008B58BC">
      <w:pPr>
        <w:pStyle w:val="a4"/>
        <w:widowControl w:val="0"/>
        <w:spacing w:after="0" w:line="240" w:lineRule="auto"/>
        <w:ind w:left="0" w:firstLine="567"/>
        <w:contextualSpacing w:val="0"/>
        <w:jc w:val="both"/>
        <w:rPr>
          <w:rFonts w:ascii="Times New Roman" w:hAnsi="Times New Roman"/>
          <w:sz w:val="24"/>
        </w:rPr>
      </w:pPr>
      <w:r>
        <w:rPr>
          <w:rFonts w:ascii="Times New Roman" w:hAnsi="Times New Roman"/>
          <w:sz w:val="24"/>
        </w:rPr>
        <w:t xml:space="preserve">Утримання у належному стані територій кладовищ та місць поховань передбачає використання їх за призначенням, санітарне очищення, озеленення, охорону зелених насаджень, збір та вивезення сміття відповідно до вимог цих Правил. </w:t>
      </w:r>
    </w:p>
    <w:p w:rsidR="00321D54" w:rsidRDefault="004A7EB7" w:rsidP="008B58BC">
      <w:pPr>
        <w:pStyle w:val="a4"/>
        <w:shd w:val="clear" w:color="auto" w:fill="FFFFFF"/>
        <w:tabs>
          <w:tab w:val="left" w:pos="851"/>
        </w:tabs>
        <w:spacing w:after="0" w:line="240" w:lineRule="auto"/>
        <w:ind w:left="0" w:firstLine="567"/>
        <w:contextualSpacing w:val="0"/>
        <w:jc w:val="both"/>
        <w:rPr>
          <w:rFonts w:ascii="Times New Roman" w:hAnsi="Times New Roman"/>
          <w:sz w:val="24"/>
        </w:rPr>
      </w:pPr>
      <w:r>
        <w:rPr>
          <w:rFonts w:ascii="Times New Roman" w:hAnsi="Times New Roman"/>
          <w:sz w:val="24"/>
        </w:rPr>
        <w:t>Поховання померлих здійснюється з дотриманням вимог санітарно-епідеміологічного законодавства.</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64" w:name="n110"/>
      <w:bookmarkEnd w:id="64"/>
      <w:r>
        <w:rPr>
          <w:rFonts w:ascii="Times New Roman" w:hAnsi="Times New Roman"/>
          <w:b/>
          <w:sz w:val="24"/>
        </w:rPr>
        <w:t xml:space="preserve">2.31. </w:t>
      </w:r>
      <w:r>
        <w:rPr>
          <w:rFonts w:ascii="Times New Roman" w:hAnsi="Times New Roman"/>
          <w:sz w:val="24"/>
        </w:rPr>
        <w:t xml:space="preserve">Утримання дитячих, спортивних та інших майданчиків для дозвілля та відпочинку здійснюється з додержанням санітарних і технічних норм, які забезпечують безпечне користування ними. </w:t>
      </w:r>
    </w:p>
    <w:p w:rsidR="00321D54" w:rsidRDefault="004A7EB7" w:rsidP="008B58BC">
      <w:pPr>
        <w:shd w:val="clear" w:color="auto" w:fill="FFFFFF"/>
        <w:spacing w:after="0" w:line="240" w:lineRule="auto"/>
        <w:ind w:firstLine="567"/>
        <w:jc w:val="both"/>
        <w:rPr>
          <w:rFonts w:ascii="Times New Roman" w:hAnsi="Times New Roman"/>
          <w:sz w:val="24"/>
        </w:rPr>
      </w:pPr>
      <w:r>
        <w:rPr>
          <w:rFonts w:ascii="Times New Roman" w:hAnsi="Times New Roman"/>
          <w:sz w:val="24"/>
        </w:rPr>
        <w:lastRenderedPageBreak/>
        <w:t>Наявне обладнання, спортивні, розважальні та інші споруди, інші елементи благоустрою повинні підтримуватися у належному технічному стані, своєчасно очищатися від бруду, сміття, снігу, льоду. Не допускається наявність небезпечного для життя та здоров’я громадян обладнання, елементів благоустрою.</w:t>
      </w:r>
    </w:p>
    <w:p w:rsidR="00321D54" w:rsidRDefault="004A7EB7" w:rsidP="008B58BC">
      <w:pPr>
        <w:shd w:val="clear" w:color="auto" w:fill="FFFFFF"/>
        <w:spacing w:after="0" w:line="240" w:lineRule="auto"/>
        <w:ind w:firstLine="450"/>
        <w:jc w:val="both"/>
        <w:rPr>
          <w:rFonts w:ascii="Times New Roman" w:hAnsi="Times New Roman"/>
          <w:color w:val="333333"/>
          <w:sz w:val="24"/>
        </w:rPr>
      </w:pPr>
      <w:r>
        <w:rPr>
          <w:rFonts w:ascii="Times New Roman" w:hAnsi="Times New Roman"/>
          <w:sz w:val="24"/>
        </w:rPr>
        <w:t>Обладнання та утримання майданчиків для дозвілля та відпочинку здійснюють їх балансоутримувачі або особи, на території яких розміщені зазначені майданчики відповідно до договору.</w:t>
      </w:r>
      <w:r>
        <w:rPr>
          <w:rFonts w:ascii="Times New Roman" w:hAnsi="Times New Roman"/>
          <w:color w:val="333333"/>
          <w:sz w:val="24"/>
        </w:rPr>
        <w:t>.</w:t>
      </w:r>
    </w:p>
    <w:p w:rsidR="00321D54" w:rsidRPr="009969F0" w:rsidRDefault="004A7EB7" w:rsidP="00FC3BBE">
      <w:pPr>
        <w:shd w:val="clear" w:color="auto" w:fill="FFFFFF"/>
        <w:spacing w:before="120" w:after="0" w:line="240" w:lineRule="auto"/>
        <w:ind w:firstLine="567"/>
        <w:jc w:val="both"/>
        <w:rPr>
          <w:rFonts w:ascii="Times New Roman" w:hAnsi="Times New Roman"/>
          <w:color w:val="000000"/>
          <w:sz w:val="24"/>
        </w:rPr>
      </w:pPr>
      <w:r>
        <w:rPr>
          <w:rFonts w:ascii="Times New Roman" w:hAnsi="Times New Roman"/>
          <w:b/>
          <w:color w:val="333333"/>
          <w:sz w:val="24"/>
        </w:rPr>
        <w:t xml:space="preserve">2.32. </w:t>
      </w:r>
      <w:r w:rsidRPr="009969F0">
        <w:rPr>
          <w:rFonts w:ascii="Times New Roman" w:hAnsi="Times New Roman"/>
          <w:color w:val="000000"/>
          <w:sz w:val="24"/>
        </w:rPr>
        <w:t>Утримання майданчиків та зон для вигулу домашніх тварин здійснюється з дотриманням вимог </w:t>
      </w:r>
      <w:hyperlink r:id="rId58" w:tgtFrame="_blank" w:history="1">
        <w:r w:rsidRPr="009969F0">
          <w:rPr>
            <w:rStyle w:val="ac"/>
            <w:rFonts w:ascii="Times New Roman" w:hAnsi="Times New Roman"/>
            <w:color w:val="000000"/>
            <w:sz w:val="24"/>
            <w:u w:val="none"/>
          </w:rPr>
          <w:t>статті 30</w:t>
        </w:r>
      </w:hyperlink>
      <w:hyperlink r:id="rId59" w:tgtFrame="_blank" w:history="1">
        <w:r w:rsidRPr="009969F0">
          <w:rPr>
            <w:rStyle w:val="ac"/>
            <w:rFonts w:ascii="Times New Roman" w:hAnsi="Times New Roman"/>
            <w:b/>
            <w:color w:val="000000"/>
            <w:sz w:val="2"/>
            <w:u w:val="none"/>
            <w:vertAlign w:val="superscript"/>
          </w:rPr>
          <w:t>-</w:t>
        </w:r>
        <w:r w:rsidRPr="009969F0">
          <w:rPr>
            <w:rStyle w:val="ac"/>
            <w:rFonts w:ascii="Times New Roman" w:hAnsi="Times New Roman"/>
            <w:b/>
            <w:color w:val="000000"/>
            <w:sz w:val="16"/>
            <w:u w:val="none"/>
            <w:vertAlign w:val="superscript"/>
          </w:rPr>
          <w:t>1</w:t>
        </w:r>
      </w:hyperlink>
      <w:r w:rsidRPr="009969F0">
        <w:rPr>
          <w:rFonts w:ascii="Times New Roman" w:hAnsi="Times New Roman"/>
          <w:color w:val="000000"/>
          <w:sz w:val="24"/>
        </w:rPr>
        <w:t> Закону України «Про благоустрій населених пунктів».</w:t>
      </w:r>
    </w:p>
    <w:p w:rsidR="00321D54" w:rsidRPr="009969F0" w:rsidRDefault="004A7EB7" w:rsidP="00FC3BBE">
      <w:pPr>
        <w:shd w:val="clear" w:color="auto" w:fill="FFFFFF"/>
        <w:spacing w:before="120" w:after="0" w:line="240" w:lineRule="auto"/>
        <w:ind w:firstLine="567"/>
        <w:jc w:val="both"/>
        <w:rPr>
          <w:rFonts w:ascii="Times New Roman" w:hAnsi="Times New Roman"/>
          <w:color w:val="000000"/>
          <w:sz w:val="24"/>
        </w:rPr>
      </w:pPr>
      <w:r w:rsidRPr="009969F0">
        <w:rPr>
          <w:rFonts w:ascii="Times New Roman" w:hAnsi="Times New Roman"/>
          <w:b/>
          <w:color w:val="000000"/>
          <w:sz w:val="24"/>
        </w:rPr>
        <w:t xml:space="preserve">2.33. </w:t>
      </w:r>
      <w:r w:rsidRPr="009969F0">
        <w:rPr>
          <w:rFonts w:ascii="Times New Roman" w:hAnsi="Times New Roman"/>
          <w:color w:val="000000"/>
          <w:sz w:val="24"/>
        </w:rPr>
        <w:t>Порядок проведення робіт з технічної інвентаризації та паспортизації об’єктів благоустрою визначається </w:t>
      </w:r>
      <w:hyperlink r:id="rId60" w:anchor="n13" w:tgtFrame="_blank" w:history="1">
        <w:r w:rsidRPr="009969F0">
          <w:rPr>
            <w:rStyle w:val="ac"/>
            <w:rFonts w:ascii="Times New Roman" w:hAnsi="Times New Roman"/>
            <w:color w:val="000000"/>
            <w:sz w:val="24"/>
            <w:u w:val="none"/>
          </w:rPr>
          <w:t>Інструкцією з проведення технічної інвентаризації та паспортизації об’єктів благоустрою населених пунктів</w:t>
        </w:r>
      </w:hyperlink>
      <w:r w:rsidRPr="009969F0">
        <w:rPr>
          <w:rFonts w:ascii="Times New Roman" w:hAnsi="Times New Roman"/>
          <w:color w:val="000000"/>
          <w:sz w:val="24"/>
        </w:rPr>
        <w:t>, затвердженою наказом Міністерства регіонального розвитку, будівництва та житлово-комунального господарства України від 29 жовтня 2012 року № 550, зареєстрованою у Міністерстві юстиції України 19 листопада 2012 року за № 1937/22249.</w:t>
      </w:r>
    </w:p>
    <w:p w:rsidR="00321D54" w:rsidRPr="0024023B" w:rsidRDefault="004A7EB7" w:rsidP="008B58BC">
      <w:pPr>
        <w:widowControl w:val="0"/>
        <w:spacing w:before="120" w:after="0" w:line="240" w:lineRule="auto"/>
        <w:ind w:firstLine="567"/>
        <w:jc w:val="both"/>
        <w:rPr>
          <w:rFonts w:ascii="Times New Roman" w:hAnsi="Times New Roman"/>
          <w:sz w:val="24"/>
        </w:rPr>
      </w:pPr>
      <w:bookmarkStart w:id="65" w:name="n89"/>
      <w:bookmarkStart w:id="66" w:name="n103"/>
      <w:bookmarkStart w:id="67" w:name="n105"/>
      <w:bookmarkStart w:id="68" w:name="n106"/>
      <w:bookmarkEnd w:id="65"/>
      <w:bookmarkEnd w:id="66"/>
      <w:bookmarkEnd w:id="67"/>
      <w:bookmarkEnd w:id="68"/>
      <w:r w:rsidRPr="009969F0">
        <w:rPr>
          <w:rFonts w:ascii="Times New Roman" w:hAnsi="Times New Roman"/>
          <w:b/>
          <w:sz w:val="24"/>
        </w:rPr>
        <w:t xml:space="preserve">2.34. </w:t>
      </w:r>
      <w:r w:rsidRPr="009969F0">
        <w:rPr>
          <w:rFonts w:ascii="Times New Roman" w:hAnsi="Times New Roman"/>
          <w:sz w:val="24"/>
        </w:rPr>
        <w:t>Порядок утримання елементів благоустрою пр</w:t>
      </w:r>
      <w:r w:rsidRPr="0024023B">
        <w:rPr>
          <w:rFonts w:ascii="Times New Roman" w:hAnsi="Times New Roman"/>
          <w:sz w:val="24"/>
        </w:rPr>
        <w:t>и розташуванні зовнішньої реклами.</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 xml:space="preserve">2.34.1. Рекламні засоби (спеціальні конструкції) розташовуються на підставі дозволів на розміщення зовнішньої реклами, наданих згідно з Порядком розміщення зовнішньої реклами у </w:t>
      </w:r>
      <w:proofErr w:type="spellStart"/>
      <w:r>
        <w:rPr>
          <w:rFonts w:ascii="Times New Roman" w:hAnsi="Times New Roman"/>
          <w:sz w:val="24"/>
        </w:rPr>
        <w:t>м.Нововолинську</w:t>
      </w:r>
      <w:proofErr w:type="spellEnd"/>
      <w:r>
        <w:rPr>
          <w:rFonts w:ascii="Times New Roman" w:hAnsi="Times New Roman"/>
          <w:sz w:val="24"/>
        </w:rPr>
        <w:t>, в якому визначаються усі вимоги щодо розміщення зовнішньої реклами у місті та процедура видачі дозволу на розміщення об’єктів зовнішньої реклами.</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2.34.2. Проведення робіт, пов’язаних з розташуванням рекламних засобів  на міській території, здійснюється на підставі рішення виконавчого комітету міської ради, дозволу на розміщення зовнішньої реклами та дозволу на порушення об’єктів благоустрою (для наземних конструкцій – при необхідності).</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 xml:space="preserve">2.34.3. Роботи, пов’язані з розташуванням рекламних засобів на міській території, виконуються з дотриманням правил техніки безпеки, цих Правил, </w:t>
      </w:r>
      <w:proofErr w:type="spellStart"/>
      <w:r>
        <w:rPr>
          <w:rFonts w:ascii="Times New Roman" w:hAnsi="Times New Roman"/>
          <w:sz w:val="24"/>
        </w:rPr>
        <w:t>БНіП</w:t>
      </w:r>
      <w:proofErr w:type="spellEnd"/>
      <w:r>
        <w:rPr>
          <w:rFonts w:ascii="Times New Roman" w:hAnsi="Times New Roman"/>
          <w:sz w:val="24"/>
        </w:rPr>
        <w:t>, проекту (схеми) організації дорожнього руху, правил проведення робіт в охоронних зонах інженерних мереж.</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2.34.4. Роботи, пов’язані з розташуванням рекламних засобів на міській території, виконуються з обов'язковим відновленням благоустрою місця (території) встановлення рекламних засобів у тижневий строк після закінчення робіт.</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2.34.5. У разі проведення робіт, пов’язаних з розташуванням рекламних засобів, на територіях з твердим покриттям (трав’яним покровом)  і необхідністю проведення земляних робіт виконується попередня підготовка, яка гарантує максимальне збереження твердого покриття (трав’яного покрову) та необхідну якість його відновлення з використанням аналогічного матеріалу покриття.</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 xml:space="preserve">2.34.6. Роботи, пов’язані з розташуванням рекламних засобів, вважаються закінченими, якщо проведено відновлення твердого покриття, трав’яного покрову, вивезено зайвий ґрунт, сміття, залишки матеріалів та виконано у повному обсязі інші роботи з відновлення благоустрою </w:t>
      </w:r>
      <w:r w:rsidR="00D856EA">
        <w:rPr>
          <w:rFonts w:ascii="Times New Roman" w:hAnsi="Times New Roman"/>
          <w:sz w:val="24"/>
        </w:rPr>
        <w:t>громади</w:t>
      </w:r>
      <w:r>
        <w:rPr>
          <w:rFonts w:ascii="Times New Roman" w:hAnsi="Times New Roman"/>
          <w:sz w:val="24"/>
        </w:rPr>
        <w:t>.</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 xml:space="preserve">2.34.7. Проведення робіт з розташування рекламних засобів з порушенням визначеного дозволом місця їх проведення (визначеного місця розташування рекламного засобу), в тому числі при короткостроковому розміщенні зовнішньої реклами, тягне за собою відповідальність згідно з чинним законодавством, що не звільняє розповсюджувача зовнішньої реклами від відшкодування шкоди, завданої об’єкту благоустрою </w:t>
      </w:r>
      <w:r w:rsidR="009A6154">
        <w:rPr>
          <w:rFonts w:ascii="Times New Roman" w:hAnsi="Times New Roman"/>
          <w:sz w:val="24"/>
        </w:rPr>
        <w:t>громади</w:t>
      </w:r>
      <w:r>
        <w:rPr>
          <w:rFonts w:ascii="Times New Roman" w:hAnsi="Times New Roman"/>
          <w:sz w:val="24"/>
        </w:rPr>
        <w:t>, та виконання робіт щодо повного відновлення порушених елементів благоустрою цього об’єкта.</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2.34.8. Рекламні засоби не повинні створювати перешкоди руху пішоходів і транспорту, механізованому прибиранню вулиць, обслуговуванню інженерних мереж і споруд, викошуванню газонів.</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2.34.9. Освітлення зовнішньої реклами повинно бути рівномірним і не повинно засліплювати учасників дорожнього руху, а також не повинно освітлювати квартири житлових будинків.</w:t>
      </w:r>
    </w:p>
    <w:p w:rsidR="00321D54" w:rsidRDefault="004A7EB7" w:rsidP="008B58BC">
      <w:pPr>
        <w:pStyle w:val="a4"/>
        <w:widowControl w:val="0"/>
        <w:tabs>
          <w:tab w:val="left" w:pos="675"/>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2.34.10. Освітлення зовнішньої реклами повинно виконуватися енергозберігаючими приладами.</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 xml:space="preserve">2.34.11. При розміщенні рекламних засобів поблизу перехресть, біля дорожніх знаків, світлофорів, пішохідних переходів та зупинок транспорту загального користування повинна </w:t>
      </w:r>
      <w:r>
        <w:rPr>
          <w:rFonts w:ascii="Times New Roman" w:hAnsi="Times New Roman"/>
          <w:sz w:val="24"/>
        </w:rPr>
        <w:lastRenderedPageBreak/>
        <w:t>забезпечуватись видимість дорожніх знаків, світлофорів, перехресть, пішохідних переходів, зупинок транспорту загального  користування.</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2.34.12. Забороняється розташування рекламних засобів на пішохідних доріжках та алеях, якщо це перешкоджає вільному руху пішоходів.</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2.34.13. Забороняється розміщення друкованої реклами безпосередньо на зовнішній поверхні будинків, споруд, на парканах, огорожах, стовпах, опорах, деревах та інших місцях для цього не призначених.  Відповідальність та витрати на видалення зазначених оголошень в повній мірі сплачує фізична або юридична особа, яка займається розповсюдженням рекламних та/або інформаційних оголошень та/або особа, яка проводить акцію, що зазначена в рекламних або в інформаційних оголошеннях.</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2.34.14. Рекламні засоби повинні утримуватись у належному технічному стані з забезпеченням негайного відновлення пошкодження конструкції, заміною пошкоджених рекламних  сюжетів, своєчасним оновленням зовнішнього вигляду рекламних засобів та рекламних сюжетів.</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2.34.15. При заміні рекламного сюжету не припускається розташування автотранспортних засобів на трав’яному покрові.</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2.34.16. Відповідальність за технічний, естетичний стан рекламних засобів, порушення вимог техніки безпеки під час розташування та експлуатації рекламних засобів несе розповсюджувач зовнішньої реклами.</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 xml:space="preserve">2.34.17. Роботи, пов’язані з розташуванням рекламних засобів, без додержання </w:t>
      </w:r>
      <w:r w:rsidRPr="009969F0">
        <w:rPr>
          <w:rFonts w:ascii="Times New Roman" w:hAnsi="Times New Roman"/>
          <w:sz w:val="24"/>
        </w:rPr>
        <w:t xml:space="preserve">Порядку розміщення зовнішньої реклами у </w:t>
      </w:r>
      <w:proofErr w:type="spellStart"/>
      <w:r w:rsidRPr="009969F0">
        <w:rPr>
          <w:rFonts w:ascii="Times New Roman" w:hAnsi="Times New Roman"/>
          <w:sz w:val="24"/>
        </w:rPr>
        <w:t>м.Нововолинську</w:t>
      </w:r>
      <w:proofErr w:type="spellEnd"/>
      <w:r>
        <w:rPr>
          <w:rFonts w:ascii="Times New Roman" w:hAnsi="Times New Roman"/>
          <w:i/>
          <w:sz w:val="24"/>
        </w:rPr>
        <w:t xml:space="preserve">, </w:t>
      </w:r>
      <w:r>
        <w:rPr>
          <w:rFonts w:ascii="Times New Roman" w:hAnsi="Times New Roman"/>
          <w:sz w:val="24"/>
        </w:rPr>
        <w:t>щодо проведення таких робіт та вимог цих Правил, вважаються незаконними і тягнуть за собою відповідальність згідно із законодавством.</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2.34.18. Рекламні засоби, які розташовано з порушенням Порядку розміщення зовнішньої реклами, Правил благоустрою території міста та/або без дозволів, у разі закінчення терміну дії дозволів- без продовження строку дії, у разі скасування дозволу, з недодержанням визначеного місця розташування рекламних засобів, підлягають демонтажу.</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2.34.19. Підключення рекламних засобів до існуючих мереж зовнішнього освітлення здійснюється відповідно до вимог, передбачених законодавством. Розташування рекламних засобів у межах охоронних зон інженерних комунікацій дозволяється за погодження з утримувачем зазначених комунікацій.</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2.34.20. Рекламні засоби, власники яких не виконують відповідні приписи на усунення виявлених недоліків органом, до повноважень якого віднесено здійснення контролю за дотриманням законодавства у сфері розповсюдження та розміщення зовнішньої реклами, підлягають демонтажу.</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2.34.21. На об’єктах зовнішньої реклами, які містять інформацію про рекламодавця обов’язково повинна бути зображена символіка міста Нововолинська (герб та хоругва).</w:t>
      </w:r>
    </w:p>
    <w:p w:rsidR="00321D54" w:rsidRDefault="004A7EB7" w:rsidP="008B58BC">
      <w:pPr>
        <w:pStyle w:val="a4"/>
        <w:tabs>
          <w:tab w:val="left" w:pos="993"/>
        </w:tabs>
        <w:spacing w:before="120" w:after="0" w:line="240" w:lineRule="auto"/>
        <w:ind w:left="0" w:firstLine="567"/>
        <w:jc w:val="both"/>
        <w:rPr>
          <w:rFonts w:ascii="Times New Roman" w:hAnsi="Times New Roman"/>
          <w:sz w:val="24"/>
        </w:rPr>
      </w:pPr>
      <w:r>
        <w:rPr>
          <w:rFonts w:ascii="Times New Roman" w:hAnsi="Times New Roman"/>
          <w:sz w:val="24"/>
        </w:rPr>
        <w:t>2.34.22. Спеціальні конструкції повинні маркуватися із зазначенням на їх каркасі найменування розповсюджувача зовнішньої реклами, телефону, номера дозволу та терміну його дії. При цьому для розміщення зазначеної інформації має бути відведено не менш як 0,3 відсотка площі робочої поверхні спеціальної конструкції.</w:t>
      </w:r>
    </w:p>
    <w:p w:rsidR="00321D54" w:rsidRDefault="004A7EB7" w:rsidP="008B58BC">
      <w:pPr>
        <w:pStyle w:val="a4"/>
        <w:tabs>
          <w:tab w:val="left" w:pos="993"/>
        </w:tabs>
        <w:spacing w:before="120" w:after="0" w:line="240" w:lineRule="auto"/>
        <w:ind w:left="0" w:firstLine="567"/>
        <w:jc w:val="both"/>
        <w:rPr>
          <w:rFonts w:ascii="Times New Roman" w:hAnsi="Times New Roman"/>
          <w:sz w:val="24"/>
        </w:rPr>
      </w:pPr>
      <w:r>
        <w:rPr>
          <w:rFonts w:ascii="Times New Roman" w:hAnsi="Times New Roman"/>
          <w:sz w:val="24"/>
        </w:rPr>
        <w:t>2.34.23. Демонтаж рекламних засобів проводиться в наступних випадках:</w:t>
      </w:r>
    </w:p>
    <w:p w:rsidR="00321D54" w:rsidRDefault="004A7EB7" w:rsidP="008B58BC">
      <w:pPr>
        <w:pStyle w:val="a4"/>
        <w:widowControl w:val="0"/>
        <w:numPr>
          <w:ilvl w:val="0"/>
          <w:numId w:val="24"/>
        </w:numPr>
        <w:tabs>
          <w:tab w:val="left" w:pos="851"/>
        </w:tabs>
        <w:spacing w:before="120" w:after="0" w:line="240" w:lineRule="auto"/>
        <w:ind w:left="0" w:right="57" w:firstLine="567"/>
        <w:jc w:val="both"/>
        <w:rPr>
          <w:rFonts w:ascii="Times New Roman" w:hAnsi="Times New Roman"/>
          <w:sz w:val="24"/>
        </w:rPr>
      </w:pPr>
      <w:r>
        <w:rPr>
          <w:rFonts w:ascii="Times New Roman" w:hAnsi="Times New Roman"/>
          <w:sz w:val="24"/>
        </w:rPr>
        <w:t>розміщення рекламного засобу без відповідного дозволу;</w:t>
      </w:r>
    </w:p>
    <w:p w:rsidR="00321D54" w:rsidRDefault="004A7EB7" w:rsidP="008B58BC">
      <w:pPr>
        <w:pStyle w:val="a4"/>
        <w:widowControl w:val="0"/>
        <w:numPr>
          <w:ilvl w:val="0"/>
          <w:numId w:val="24"/>
        </w:numPr>
        <w:tabs>
          <w:tab w:val="left" w:pos="851"/>
        </w:tabs>
        <w:spacing w:before="120" w:after="0" w:line="240" w:lineRule="auto"/>
        <w:ind w:left="0" w:right="57" w:firstLine="567"/>
        <w:jc w:val="both"/>
        <w:rPr>
          <w:rFonts w:ascii="Times New Roman" w:hAnsi="Times New Roman"/>
          <w:sz w:val="24"/>
        </w:rPr>
      </w:pPr>
      <w:r>
        <w:rPr>
          <w:rFonts w:ascii="Times New Roman" w:hAnsi="Times New Roman"/>
          <w:sz w:val="24"/>
        </w:rPr>
        <w:t>закінчення терміну дії дозволу на розміщення зовнішньої реклами та не переоформлення дозволу в установленому порядку;</w:t>
      </w:r>
    </w:p>
    <w:p w:rsidR="00321D54" w:rsidRDefault="004A7EB7" w:rsidP="008B58BC">
      <w:pPr>
        <w:pStyle w:val="a4"/>
        <w:widowControl w:val="0"/>
        <w:numPr>
          <w:ilvl w:val="0"/>
          <w:numId w:val="24"/>
        </w:numPr>
        <w:tabs>
          <w:tab w:val="left" w:pos="851"/>
        </w:tabs>
        <w:spacing w:before="120" w:after="0" w:line="240" w:lineRule="auto"/>
        <w:ind w:left="0" w:right="57" w:firstLine="567"/>
        <w:jc w:val="both"/>
        <w:rPr>
          <w:rFonts w:ascii="Times New Roman" w:hAnsi="Times New Roman"/>
          <w:sz w:val="24"/>
        </w:rPr>
      </w:pPr>
      <w:r>
        <w:rPr>
          <w:rFonts w:ascii="Times New Roman" w:hAnsi="Times New Roman"/>
          <w:sz w:val="24"/>
        </w:rPr>
        <w:t>порушення умов розміщення зовнішньої реклами або рекламного засобу з порушенням дозвільної документації чи повного або часткового пошкодження архітектурно-художньої форми рекламного засобу та неприйняття своєчасних заходів по  їх ліквідації у визначений виконавчим органом термін;</w:t>
      </w:r>
    </w:p>
    <w:p w:rsidR="00321D54" w:rsidRDefault="004A7EB7" w:rsidP="008B58BC">
      <w:pPr>
        <w:pStyle w:val="a4"/>
        <w:widowControl w:val="0"/>
        <w:numPr>
          <w:ilvl w:val="0"/>
          <w:numId w:val="24"/>
        </w:numPr>
        <w:tabs>
          <w:tab w:val="left" w:pos="851"/>
        </w:tabs>
        <w:spacing w:before="120" w:after="0" w:line="240" w:lineRule="auto"/>
        <w:ind w:left="0" w:right="57" w:firstLine="567"/>
        <w:jc w:val="both"/>
        <w:rPr>
          <w:rFonts w:ascii="Times New Roman" w:hAnsi="Times New Roman"/>
          <w:sz w:val="24"/>
        </w:rPr>
      </w:pPr>
      <w:r>
        <w:rPr>
          <w:rFonts w:ascii="Times New Roman" w:hAnsi="Times New Roman"/>
          <w:sz w:val="24"/>
        </w:rPr>
        <w:t>скасування виконавчим комітетом міської ради дозволу на розміщення зовнішньої реклами згідно діючого законодавства;</w:t>
      </w:r>
    </w:p>
    <w:p w:rsidR="00321D54" w:rsidRDefault="004A7EB7" w:rsidP="008B58BC">
      <w:pPr>
        <w:pStyle w:val="a4"/>
        <w:widowControl w:val="0"/>
        <w:numPr>
          <w:ilvl w:val="0"/>
          <w:numId w:val="24"/>
        </w:numPr>
        <w:tabs>
          <w:tab w:val="left" w:pos="851"/>
        </w:tabs>
        <w:spacing w:before="120" w:after="0" w:line="240" w:lineRule="auto"/>
        <w:ind w:left="0" w:right="57" w:firstLine="567"/>
        <w:jc w:val="both"/>
        <w:rPr>
          <w:rFonts w:ascii="Times New Roman" w:hAnsi="Times New Roman"/>
          <w:sz w:val="24"/>
        </w:rPr>
      </w:pPr>
      <w:r>
        <w:rPr>
          <w:rFonts w:ascii="Times New Roman" w:hAnsi="Times New Roman"/>
          <w:sz w:val="24"/>
        </w:rPr>
        <w:t>створення у разі неналежної експлуатації загрози життю або здоров’ю людей або заподіяння шкоди майну третіх осіб.</w:t>
      </w:r>
    </w:p>
    <w:p w:rsidR="00321D54" w:rsidRDefault="004A7EB7" w:rsidP="008B58BC">
      <w:pPr>
        <w:widowControl w:val="0"/>
        <w:spacing w:after="0" w:line="240" w:lineRule="auto"/>
        <w:ind w:right="57" w:firstLine="567"/>
        <w:jc w:val="both"/>
        <w:rPr>
          <w:rFonts w:ascii="Times New Roman" w:hAnsi="Times New Roman"/>
          <w:sz w:val="24"/>
        </w:rPr>
      </w:pPr>
      <w:r>
        <w:rPr>
          <w:rFonts w:ascii="Times New Roman" w:hAnsi="Times New Roman"/>
          <w:sz w:val="24"/>
        </w:rPr>
        <w:t>2.34.24. Шкода, завдана при розміщенні зовнішньої реклами внаслідок порушення законодавства з благоустрою населених пунктів, підлягає компенсації у встановленому законодавством порядку.</w:t>
      </w:r>
    </w:p>
    <w:p w:rsidR="00321D54" w:rsidRDefault="004A7EB7" w:rsidP="008B58BC">
      <w:pPr>
        <w:widowControl w:val="0"/>
        <w:spacing w:after="0" w:line="240" w:lineRule="auto"/>
        <w:ind w:right="57" w:firstLine="567"/>
        <w:jc w:val="both"/>
        <w:rPr>
          <w:rFonts w:ascii="Times New Roman" w:hAnsi="Times New Roman"/>
          <w:sz w:val="24"/>
        </w:rPr>
      </w:pPr>
      <w:r>
        <w:rPr>
          <w:rFonts w:ascii="Times New Roman" w:hAnsi="Times New Roman"/>
          <w:sz w:val="24"/>
        </w:rPr>
        <w:t xml:space="preserve">2.34.25. Знесення самовільно встановленої реклами проводяться згідно рішення </w:t>
      </w:r>
      <w:r>
        <w:rPr>
          <w:rFonts w:ascii="Times New Roman" w:hAnsi="Times New Roman"/>
          <w:sz w:val="24"/>
        </w:rPr>
        <w:lastRenderedPageBreak/>
        <w:t>міськвиконкому про її знесення. Знесення проводиться як  власником, так і силами комунальних служб.</w:t>
      </w:r>
    </w:p>
    <w:p w:rsidR="00321D54" w:rsidRDefault="004A7EB7" w:rsidP="008B58BC">
      <w:pPr>
        <w:widowControl w:val="0"/>
        <w:spacing w:before="120" w:after="0" w:line="240" w:lineRule="auto"/>
        <w:ind w:right="57" w:firstLine="567"/>
        <w:jc w:val="both"/>
        <w:rPr>
          <w:rFonts w:ascii="Times New Roman" w:hAnsi="Times New Roman"/>
          <w:sz w:val="24"/>
        </w:rPr>
      </w:pPr>
      <w:r>
        <w:rPr>
          <w:rFonts w:ascii="Times New Roman" w:hAnsi="Times New Roman"/>
          <w:b/>
          <w:sz w:val="24"/>
        </w:rPr>
        <w:t>2.35. Порядок утримання елементів благоустрою при розташуванні вивіски.</w:t>
      </w:r>
      <w:r>
        <w:rPr>
          <w:rFonts w:ascii="Times New Roman" w:hAnsi="Times New Roman"/>
          <w:sz w:val="24"/>
        </w:rPr>
        <w:t> </w:t>
      </w:r>
    </w:p>
    <w:p w:rsidR="00321D54" w:rsidRDefault="004A7EB7" w:rsidP="008B58BC">
      <w:pPr>
        <w:tabs>
          <w:tab w:val="left" w:pos="4760"/>
        </w:tabs>
        <w:spacing w:before="120" w:after="0" w:line="240" w:lineRule="auto"/>
        <w:ind w:firstLine="567"/>
        <w:jc w:val="both"/>
        <w:rPr>
          <w:rFonts w:ascii="Times New Roman" w:hAnsi="Times New Roman"/>
          <w:sz w:val="24"/>
        </w:rPr>
      </w:pPr>
      <w:r>
        <w:rPr>
          <w:rFonts w:ascii="Times New Roman" w:hAnsi="Times New Roman"/>
          <w:sz w:val="24"/>
        </w:rPr>
        <w:t>2.35.1. Вивіска може бути розміщена:</w:t>
      </w:r>
    </w:p>
    <w:p w:rsidR="00321D54" w:rsidRDefault="004A7EB7" w:rsidP="008B58BC">
      <w:pPr>
        <w:pStyle w:val="a4"/>
        <w:numPr>
          <w:ilvl w:val="0"/>
          <w:numId w:val="25"/>
        </w:numPr>
        <w:tabs>
          <w:tab w:val="left" w:pos="1134"/>
          <w:tab w:val="left" w:pos="4760"/>
        </w:tabs>
        <w:spacing w:after="0" w:line="240" w:lineRule="auto"/>
        <w:ind w:left="0" w:firstLine="851"/>
        <w:jc w:val="both"/>
        <w:rPr>
          <w:rFonts w:ascii="Times New Roman" w:hAnsi="Times New Roman"/>
          <w:sz w:val="24"/>
        </w:rPr>
      </w:pPr>
      <w:r>
        <w:rPr>
          <w:rFonts w:ascii="Times New Roman" w:hAnsi="Times New Roman"/>
          <w:sz w:val="24"/>
        </w:rPr>
        <w:t>не вище першого поверху або цоколя будівлі;</w:t>
      </w:r>
    </w:p>
    <w:p w:rsidR="00321D54" w:rsidRDefault="004A7EB7" w:rsidP="008B58BC">
      <w:pPr>
        <w:pStyle w:val="a4"/>
        <w:numPr>
          <w:ilvl w:val="0"/>
          <w:numId w:val="25"/>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над вхідними дверима, над вітринами та над віконними прорізами;</w:t>
      </w:r>
    </w:p>
    <w:p w:rsidR="00321D54" w:rsidRDefault="004A7EB7" w:rsidP="008B58BC">
      <w:pPr>
        <w:pStyle w:val="a4"/>
        <w:numPr>
          <w:ilvl w:val="0"/>
          <w:numId w:val="25"/>
        </w:numPr>
        <w:shd w:val="clear" w:color="auto" w:fill="FFFFFF"/>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на фасаді (вище першого поверху), фронтоні, якщо суб’єкту господарювання на праві приватної власності належить вся будівля, при умові, якщо місце встановлення вивіски передбачено авторським проектом будинку або погодженим паспортом фасаду будівлі;</w:t>
      </w:r>
    </w:p>
    <w:p w:rsidR="00321D54" w:rsidRDefault="004A7EB7" w:rsidP="008B58BC">
      <w:pPr>
        <w:pStyle w:val="a4"/>
        <w:numPr>
          <w:ilvl w:val="0"/>
          <w:numId w:val="25"/>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на огорожі та її вхідній (в’їзній) брамі, якщо суб’єкту господарювання на законних підставах належить вся будівля та вся земельна ділянка;</w:t>
      </w:r>
    </w:p>
    <w:p w:rsidR="00321D54" w:rsidRDefault="004A7EB7" w:rsidP="008B58BC">
      <w:pPr>
        <w:pStyle w:val="a4"/>
        <w:numPr>
          <w:ilvl w:val="0"/>
          <w:numId w:val="25"/>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якщо у будівлі знаходиться декілька власників/користувачів приміщень, зовнішній вхід для яких є спільним, то їх вивіски на фасаді повинні розташовуватись на табличках однакового розміру та з однакового матеріалу виконання, розміщених праворуч чи ліворуч від входу (в’їзду) у будівлю (приміщення).</w:t>
      </w:r>
    </w:p>
    <w:p w:rsidR="00321D54" w:rsidRDefault="004A7EB7" w:rsidP="008B58BC">
      <w:pPr>
        <w:shd w:val="clear" w:color="auto" w:fill="FFFFFF"/>
        <w:tabs>
          <w:tab w:val="left" w:pos="4760"/>
        </w:tabs>
        <w:spacing w:before="120" w:after="0" w:line="240" w:lineRule="auto"/>
        <w:ind w:firstLine="567"/>
        <w:jc w:val="both"/>
        <w:rPr>
          <w:rFonts w:ascii="Times New Roman" w:hAnsi="Times New Roman"/>
          <w:sz w:val="24"/>
        </w:rPr>
      </w:pPr>
      <w:r>
        <w:rPr>
          <w:rFonts w:ascii="Times New Roman" w:hAnsi="Times New Roman"/>
          <w:sz w:val="24"/>
        </w:rPr>
        <w:t>2.25.2.  Встановлення вивісок забороняється:</w:t>
      </w:r>
    </w:p>
    <w:p w:rsidR="00321D54" w:rsidRDefault="004A7EB7" w:rsidP="008B58BC">
      <w:pPr>
        <w:pStyle w:val="a4"/>
        <w:numPr>
          <w:ilvl w:val="0"/>
          <w:numId w:val="26"/>
        </w:numPr>
        <w:tabs>
          <w:tab w:val="left" w:pos="1134"/>
          <w:tab w:val="left" w:pos="4760"/>
        </w:tabs>
        <w:spacing w:after="0" w:line="240" w:lineRule="auto"/>
        <w:ind w:left="0" w:firstLine="851"/>
        <w:jc w:val="both"/>
        <w:rPr>
          <w:rFonts w:ascii="Times New Roman" w:hAnsi="Times New Roman"/>
          <w:sz w:val="24"/>
        </w:rPr>
      </w:pPr>
      <w:r>
        <w:rPr>
          <w:rFonts w:ascii="Times New Roman" w:hAnsi="Times New Roman"/>
          <w:sz w:val="24"/>
        </w:rPr>
        <w:t>на маркізах та віконницях, якщо вони не передбачені паспортом опорядження фасаду будинку;</w:t>
      </w:r>
    </w:p>
    <w:p w:rsidR="00321D54" w:rsidRDefault="004A7EB7" w:rsidP="008B58BC">
      <w:pPr>
        <w:pStyle w:val="a4"/>
        <w:numPr>
          <w:ilvl w:val="0"/>
          <w:numId w:val="26"/>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на фасаді вище першого поверху  та огорожі (за винятком випадків, зазначених у даних Правилах;</w:t>
      </w:r>
    </w:p>
    <w:p w:rsidR="00321D54" w:rsidRDefault="004A7EB7" w:rsidP="008B58BC">
      <w:pPr>
        <w:pStyle w:val="a4"/>
        <w:numPr>
          <w:ilvl w:val="0"/>
          <w:numId w:val="26"/>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із закриттям табличок з назвами вулиць, номерами будинків, табличок з позначенням місця знаходження елементів мереж інженерних комунікацій (пожежних гідрантів тощо), інших табличок з соціально-необхідною інформацією.</w:t>
      </w:r>
    </w:p>
    <w:p w:rsidR="00321D54" w:rsidRDefault="004A7EB7" w:rsidP="008B58BC">
      <w:pPr>
        <w:tabs>
          <w:tab w:val="left" w:pos="4760"/>
        </w:tabs>
        <w:spacing w:before="120" w:after="0" w:line="240" w:lineRule="auto"/>
        <w:ind w:firstLine="567"/>
        <w:jc w:val="both"/>
        <w:rPr>
          <w:rFonts w:ascii="Times New Roman" w:hAnsi="Times New Roman"/>
          <w:sz w:val="24"/>
        </w:rPr>
      </w:pPr>
      <w:r>
        <w:rPr>
          <w:rFonts w:ascii="Times New Roman" w:hAnsi="Times New Roman"/>
          <w:sz w:val="24"/>
        </w:rPr>
        <w:t>2.35.3.  Вимоги до розмірів вивісок:</w:t>
      </w:r>
    </w:p>
    <w:p w:rsidR="00321D54" w:rsidRDefault="004A7EB7" w:rsidP="008B58BC">
      <w:pPr>
        <w:pStyle w:val="a4"/>
        <w:numPr>
          <w:ilvl w:val="0"/>
          <w:numId w:val="27"/>
        </w:numPr>
        <w:tabs>
          <w:tab w:val="left" w:pos="1134"/>
          <w:tab w:val="left" w:pos="4760"/>
        </w:tabs>
        <w:spacing w:after="0" w:line="240" w:lineRule="auto"/>
        <w:ind w:left="0" w:firstLine="851"/>
        <w:jc w:val="both"/>
        <w:rPr>
          <w:rFonts w:ascii="Times New Roman" w:hAnsi="Times New Roman"/>
          <w:sz w:val="24"/>
        </w:rPr>
      </w:pPr>
      <w:r>
        <w:rPr>
          <w:rFonts w:ascii="Times New Roman" w:hAnsi="Times New Roman"/>
          <w:sz w:val="24"/>
        </w:rPr>
        <w:t>розміри вивісок повинні бути масштабними до архітектурного вирішення фасаду будинку та його елементів;</w:t>
      </w:r>
    </w:p>
    <w:p w:rsidR="00321D54" w:rsidRDefault="004A7EB7" w:rsidP="008B58BC">
      <w:pPr>
        <w:pStyle w:val="a4"/>
        <w:numPr>
          <w:ilvl w:val="0"/>
          <w:numId w:val="27"/>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 xml:space="preserve">площа поверхні вивіски для одного суб’єкта господарювання не може перевищувати 1 </w:t>
      </w:r>
      <w:proofErr w:type="spellStart"/>
      <w:r>
        <w:rPr>
          <w:rFonts w:ascii="Times New Roman" w:hAnsi="Times New Roman"/>
          <w:sz w:val="24"/>
        </w:rPr>
        <w:t>кв</w:t>
      </w:r>
      <w:proofErr w:type="spellEnd"/>
      <w:r>
        <w:rPr>
          <w:rFonts w:ascii="Times New Roman" w:hAnsi="Times New Roman"/>
          <w:sz w:val="24"/>
        </w:rPr>
        <w:t>. м;</w:t>
      </w:r>
    </w:p>
    <w:p w:rsidR="00321D54" w:rsidRDefault="004A7EB7" w:rsidP="008B58BC">
      <w:pPr>
        <w:pStyle w:val="a4"/>
        <w:numPr>
          <w:ilvl w:val="0"/>
          <w:numId w:val="27"/>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вивіски не повинні виходити за межі приміщення, у якому здійснює діяльність суб’єкт господарювання;</w:t>
      </w:r>
    </w:p>
    <w:p w:rsidR="00321D54" w:rsidRDefault="004A7EB7" w:rsidP="008B58BC">
      <w:pPr>
        <w:pStyle w:val="a4"/>
        <w:numPr>
          <w:ilvl w:val="0"/>
          <w:numId w:val="27"/>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 xml:space="preserve">якщо у будівлі знаходиться декілька власників (орендарів) приміщень, зовнішній вхід для яких є спільним, то їх вивіски на фасаді повинні розташовуватись на невеликих табличках однакового розміру, площею до 0,3 </w:t>
      </w:r>
      <w:proofErr w:type="spellStart"/>
      <w:r>
        <w:rPr>
          <w:rFonts w:ascii="Times New Roman" w:hAnsi="Times New Roman"/>
          <w:sz w:val="24"/>
        </w:rPr>
        <w:t>кв.м</w:t>
      </w:r>
      <w:proofErr w:type="spellEnd"/>
      <w:r>
        <w:rPr>
          <w:rFonts w:ascii="Times New Roman" w:hAnsi="Times New Roman"/>
          <w:sz w:val="24"/>
          <w:vertAlign w:val="superscript"/>
        </w:rPr>
        <w:t>.</w:t>
      </w:r>
      <w:r>
        <w:rPr>
          <w:rFonts w:ascii="Times New Roman" w:hAnsi="Times New Roman"/>
          <w:sz w:val="24"/>
        </w:rPr>
        <w:t>;</w:t>
      </w:r>
    </w:p>
    <w:p w:rsidR="00321D54" w:rsidRDefault="004A7EB7" w:rsidP="008B58BC">
      <w:pPr>
        <w:pStyle w:val="a4"/>
        <w:numPr>
          <w:ilvl w:val="0"/>
          <w:numId w:val="27"/>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площа вивіски на скляній поверхні вікна, вітрини чи прозорої частини вхідних дверей із закриттям становить не більше ніж на 20 % прозорої площини.</w:t>
      </w:r>
    </w:p>
    <w:p w:rsidR="00321D54" w:rsidRDefault="004A7EB7" w:rsidP="008B58BC">
      <w:pPr>
        <w:tabs>
          <w:tab w:val="left" w:pos="4760"/>
        </w:tabs>
        <w:spacing w:before="120" w:after="0" w:line="240" w:lineRule="auto"/>
        <w:ind w:firstLine="567"/>
        <w:rPr>
          <w:rFonts w:ascii="Times New Roman" w:hAnsi="Times New Roman"/>
          <w:sz w:val="24"/>
        </w:rPr>
      </w:pPr>
      <w:r>
        <w:rPr>
          <w:rFonts w:ascii="Times New Roman" w:hAnsi="Times New Roman"/>
          <w:sz w:val="24"/>
        </w:rPr>
        <w:t xml:space="preserve">2.35.4.  </w:t>
      </w:r>
      <w:r>
        <w:rPr>
          <w:rFonts w:ascii="Times New Roman" w:hAnsi="Times New Roman"/>
          <w:sz w:val="24"/>
          <w:shd w:val="clear" w:color="auto" w:fill="FFFFFF"/>
        </w:rPr>
        <w:t>Вивіска може бути виготовлена у вигляді:</w:t>
      </w:r>
    </w:p>
    <w:p w:rsidR="00321D54" w:rsidRDefault="004A7EB7" w:rsidP="008B58BC">
      <w:pPr>
        <w:pStyle w:val="a4"/>
        <w:numPr>
          <w:ilvl w:val="0"/>
          <w:numId w:val="28"/>
        </w:numPr>
        <w:tabs>
          <w:tab w:val="left" w:pos="1134"/>
          <w:tab w:val="left" w:pos="4760"/>
        </w:tabs>
        <w:spacing w:after="0" w:line="240" w:lineRule="auto"/>
        <w:ind w:left="0" w:firstLine="851"/>
        <w:jc w:val="both"/>
        <w:rPr>
          <w:rFonts w:ascii="Times New Roman" w:hAnsi="Times New Roman"/>
          <w:sz w:val="24"/>
          <w:shd w:val="clear" w:color="auto" w:fill="FFFFFF"/>
        </w:rPr>
      </w:pPr>
      <w:r>
        <w:rPr>
          <w:rFonts w:ascii="Times New Roman" w:hAnsi="Times New Roman"/>
          <w:sz w:val="24"/>
          <w:shd w:val="clear" w:color="auto" w:fill="FFFFFF"/>
        </w:rPr>
        <w:t>площини геометричної або іншої форми, що розміщується паралельно до фасаду, з нанесеним зверху або прорізаним зображенням чи написом;</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окремих об’ємних літер, прикріплених безпосередньо на стіні;</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напису чи зображення на прозорій безколірній площині (скло, акрил) плоскими, об’ємними чи вигравіюваними літерами;</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шрифтового напису по тиньку;</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художнього розпису по тиньку (фрески);</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мозаїки;</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вітражу, розміщеного на кронштейні або у вітрині чи дверях;</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кам’яної, дерев’яної, металевої плити з різьбленим або гравійованим написом чи зображенням;</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рельєфу, вирізьбленого у тиньку, попередньо нанесеному різноколірними шарами (сграфіто);</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плоского кронштейну, розташованого перпендикулярно до фасаду. При цьому його крайня точка виносу не повинна виступати від стіни більше, ніж на 0,8 м, а відстань від його нижньої точки до поверхні тротуару не може бути меншою, ніж 2,5 м;</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lastRenderedPageBreak/>
        <w:t xml:space="preserve">кронштейну у вигляді </w:t>
      </w:r>
      <w:proofErr w:type="spellStart"/>
      <w:r>
        <w:rPr>
          <w:rFonts w:ascii="Times New Roman" w:hAnsi="Times New Roman"/>
          <w:sz w:val="24"/>
          <w:shd w:val="clear" w:color="auto" w:fill="FFFFFF"/>
        </w:rPr>
        <w:t>об’ємно</w:t>
      </w:r>
      <w:proofErr w:type="spellEnd"/>
      <w:r>
        <w:rPr>
          <w:rFonts w:ascii="Times New Roman" w:hAnsi="Times New Roman"/>
          <w:sz w:val="24"/>
          <w:shd w:val="clear" w:color="auto" w:fill="FFFFFF"/>
        </w:rPr>
        <w:t>-просторової композиції, при цьому його крайня точка виносу не повинна виступати від стіни більше ніж на 0,8 м, а відстань від його нижньої точки до поверхні тротуару не може бути меншою ніж 2,5 м;</w:t>
      </w:r>
    </w:p>
    <w:p w:rsidR="00321D54" w:rsidRDefault="004A7EB7" w:rsidP="008B58BC">
      <w:pPr>
        <w:pStyle w:val="a4"/>
        <w:numPr>
          <w:ilvl w:val="0"/>
          <w:numId w:val="28"/>
        </w:numPr>
        <w:tabs>
          <w:tab w:val="left" w:pos="1134"/>
          <w:tab w:val="left" w:pos="4760"/>
        </w:tabs>
        <w:spacing w:before="120" w:after="0" w:line="240" w:lineRule="auto"/>
        <w:ind w:left="0" w:right="-1" w:firstLine="851"/>
        <w:jc w:val="both"/>
        <w:rPr>
          <w:rFonts w:ascii="Times New Roman" w:hAnsi="Times New Roman"/>
          <w:sz w:val="24"/>
          <w:shd w:val="clear" w:color="auto" w:fill="FFFFFF"/>
        </w:rPr>
      </w:pPr>
      <w:r>
        <w:rPr>
          <w:rFonts w:ascii="Times New Roman" w:hAnsi="Times New Roman"/>
          <w:sz w:val="24"/>
          <w:shd w:val="clear" w:color="auto" w:fill="FFFFFF"/>
        </w:rPr>
        <w:t>світлових носіїв, що своїм розташуванням формують напис чи зображення.</w:t>
      </w:r>
    </w:p>
    <w:p w:rsidR="00321D54" w:rsidRDefault="004A7EB7" w:rsidP="008B58BC">
      <w:pPr>
        <w:tabs>
          <w:tab w:val="left" w:pos="4760"/>
        </w:tabs>
        <w:spacing w:before="120" w:after="0" w:line="240" w:lineRule="auto"/>
        <w:ind w:firstLine="567"/>
        <w:jc w:val="both"/>
        <w:rPr>
          <w:rFonts w:ascii="Times New Roman" w:hAnsi="Times New Roman"/>
          <w:sz w:val="24"/>
        </w:rPr>
      </w:pPr>
      <w:r>
        <w:rPr>
          <w:rFonts w:ascii="Times New Roman" w:hAnsi="Times New Roman"/>
          <w:sz w:val="24"/>
        </w:rPr>
        <w:t>2.35.5.  Забороняється:</w:t>
      </w:r>
    </w:p>
    <w:p w:rsidR="00321D54" w:rsidRDefault="004A7EB7" w:rsidP="008B58BC">
      <w:pPr>
        <w:pStyle w:val="a4"/>
        <w:numPr>
          <w:ilvl w:val="0"/>
          <w:numId w:val="29"/>
        </w:numPr>
        <w:tabs>
          <w:tab w:val="left" w:pos="1134"/>
          <w:tab w:val="left" w:pos="4760"/>
        </w:tabs>
        <w:spacing w:after="0" w:line="240" w:lineRule="auto"/>
        <w:ind w:left="0" w:firstLine="851"/>
        <w:jc w:val="both"/>
        <w:rPr>
          <w:rFonts w:ascii="Times New Roman" w:hAnsi="Times New Roman"/>
          <w:sz w:val="24"/>
        </w:rPr>
      </w:pPr>
      <w:r>
        <w:rPr>
          <w:rFonts w:ascii="Times New Roman" w:hAnsi="Times New Roman"/>
          <w:sz w:val="24"/>
        </w:rPr>
        <w:t>виконання вивісок з банерної чи іншого ґатунку тканини, встановленої методом напинання на каркас;</w:t>
      </w:r>
    </w:p>
    <w:p w:rsidR="00321D54" w:rsidRDefault="004A7EB7" w:rsidP="008B58BC">
      <w:pPr>
        <w:pStyle w:val="a4"/>
        <w:numPr>
          <w:ilvl w:val="0"/>
          <w:numId w:val="29"/>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розміщення вивісок методом наклеювання безпосередньо на зовнішній поверхні будинків, будівель, споруд;</w:t>
      </w:r>
    </w:p>
    <w:p w:rsidR="00321D54" w:rsidRDefault="004A7EB7" w:rsidP="008B58BC">
      <w:pPr>
        <w:pStyle w:val="a4"/>
        <w:numPr>
          <w:ilvl w:val="0"/>
          <w:numId w:val="29"/>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 xml:space="preserve">встановлення вивісок у вигляді світлових табло та моніторів, біжучих стрічок, вивісок з динамічною (пульсуючою) </w:t>
      </w:r>
      <w:proofErr w:type="spellStart"/>
      <w:r>
        <w:rPr>
          <w:rFonts w:ascii="Times New Roman" w:hAnsi="Times New Roman"/>
          <w:sz w:val="24"/>
        </w:rPr>
        <w:t>підсвіткою</w:t>
      </w:r>
      <w:proofErr w:type="spellEnd"/>
      <w:r>
        <w:rPr>
          <w:rFonts w:ascii="Times New Roman" w:hAnsi="Times New Roman"/>
          <w:sz w:val="24"/>
        </w:rPr>
        <w:t>.</w:t>
      </w:r>
    </w:p>
    <w:p w:rsidR="00321D54" w:rsidRDefault="004A7EB7" w:rsidP="008B58BC">
      <w:pPr>
        <w:tabs>
          <w:tab w:val="left" w:pos="4760"/>
        </w:tabs>
        <w:spacing w:before="120" w:after="0" w:line="240" w:lineRule="auto"/>
        <w:ind w:firstLine="567"/>
        <w:rPr>
          <w:rFonts w:ascii="Times New Roman" w:hAnsi="Times New Roman"/>
          <w:sz w:val="24"/>
        </w:rPr>
      </w:pPr>
      <w:r>
        <w:rPr>
          <w:rFonts w:ascii="Times New Roman" w:hAnsi="Times New Roman"/>
          <w:sz w:val="24"/>
        </w:rPr>
        <w:t>2.35.6.  Вимоги до освітлення вивісок:</w:t>
      </w:r>
    </w:p>
    <w:p w:rsidR="00321D54" w:rsidRDefault="004A7EB7" w:rsidP="008B58BC">
      <w:pPr>
        <w:pStyle w:val="a4"/>
        <w:numPr>
          <w:ilvl w:val="0"/>
          <w:numId w:val="30"/>
        </w:numPr>
        <w:tabs>
          <w:tab w:val="left" w:pos="1134"/>
          <w:tab w:val="left" w:pos="4760"/>
        </w:tabs>
        <w:spacing w:after="0" w:line="240" w:lineRule="auto"/>
        <w:ind w:left="0" w:firstLine="851"/>
        <w:jc w:val="both"/>
        <w:rPr>
          <w:rFonts w:ascii="Times New Roman" w:hAnsi="Times New Roman"/>
          <w:sz w:val="24"/>
          <w:shd w:val="clear" w:color="auto" w:fill="FFFFFF"/>
        </w:rPr>
      </w:pPr>
      <w:r>
        <w:rPr>
          <w:rFonts w:ascii="Times New Roman" w:hAnsi="Times New Roman"/>
          <w:sz w:val="24"/>
          <w:shd w:val="clear" w:color="auto" w:fill="FFFFFF"/>
        </w:rPr>
        <w:t>освітлення вивісок повинно забезпечувати безпеку експлуатації згідно з діючими державними будівельними нормами та відповідати державним стандартам і вимогам пожежної, електричної та екологічної безпеки;</w:t>
      </w:r>
    </w:p>
    <w:p w:rsidR="00321D54" w:rsidRDefault="004A7EB7" w:rsidP="008B58BC">
      <w:pPr>
        <w:pStyle w:val="a4"/>
        <w:numPr>
          <w:ilvl w:val="0"/>
          <w:numId w:val="30"/>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світлове оформлення вивіски не повинно освітлювати квартири житлових будинків та завдавати шкоди мешканцям будинків, на яких розміщуються вивіски, не засліплювати учасників дорожнього руху;</w:t>
      </w:r>
    </w:p>
    <w:p w:rsidR="00321D54" w:rsidRDefault="004A7EB7" w:rsidP="008B58BC">
      <w:pPr>
        <w:pStyle w:val="a4"/>
        <w:numPr>
          <w:ilvl w:val="0"/>
          <w:numId w:val="30"/>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shd w:val="clear" w:color="auto" w:fill="FFFFFF"/>
        </w:rPr>
        <w:t>вивіски установ, організацій і підприємств, що працюють у денний час, можуть бути виконані без освітлення.</w:t>
      </w:r>
    </w:p>
    <w:p w:rsidR="00321D54" w:rsidRDefault="004A7EB7" w:rsidP="008B58BC">
      <w:pPr>
        <w:tabs>
          <w:tab w:val="left" w:pos="4760"/>
        </w:tabs>
        <w:spacing w:before="120" w:after="0" w:line="240" w:lineRule="auto"/>
        <w:ind w:firstLine="567"/>
        <w:rPr>
          <w:rFonts w:ascii="Times New Roman" w:hAnsi="Times New Roman"/>
          <w:sz w:val="24"/>
        </w:rPr>
      </w:pPr>
      <w:r>
        <w:rPr>
          <w:rFonts w:ascii="Times New Roman" w:hAnsi="Times New Roman"/>
          <w:sz w:val="24"/>
        </w:rPr>
        <w:t>2.35.7.  Інформаційні вимоги до вивісок:</w:t>
      </w:r>
    </w:p>
    <w:p w:rsidR="00321D54" w:rsidRDefault="004A7EB7" w:rsidP="008B58BC">
      <w:pPr>
        <w:pStyle w:val="a4"/>
        <w:numPr>
          <w:ilvl w:val="0"/>
          <w:numId w:val="31"/>
        </w:numPr>
        <w:tabs>
          <w:tab w:val="left" w:pos="1134"/>
          <w:tab w:val="left" w:pos="4760"/>
        </w:tabs>
        <w:spacing w:after="0" w:line="240" w:lineRule="auto"/>
        <w:ind w:left="0" w:firstLine="851"/>
        <w:jc w:val="both"/>
        <w:rPr>
          <w:rFonts w:ascii="Times New Roman" w:hAnsi="Times New Roman"/>
          <w:sz w:val="24"/>
        </w:rPr>
      </w:pPr>
      <w:r>
        <w:rPr>
          <w:rFonts w:ascii="Times New Roman" w:hAnsi="Times New Roman"/>
          <w:sz w:val="24"/>
        </w:rPr>
        <w:t>відповідно до вимог чинного законодавства вивіска містить інформацію щодо суб’єкта господарювання, яка підлягає обов’язковому оприлюдненню: зареєстроване найменування (ім’я), належність та режим роботи. На вивісці текстова інформація надається державною мовою (крім брендів, зареєстрованих згідно чинного законодавства). Може розміщуватись інформація стосовно торговельної марки (знаки для товарів та послуг), а також інші знаки, в тому числі герб чи емблема. При цьому вказана інформація не повинна містити закликів до придбання товару чи послуги, що виробляється (надається) суб’єктом господарювання;</w:t>
      </w:r>
    </w:p>
    <w:p w:rsidR="00321D54" w:rsidRDefault="004A7EB7" w:rsidP="008B58BC">
      <w:pPr>
        <w:pStyle w:val="a4"/>
        <w:numPr>
          <w:ilvl w:val="0"/>
          <w:numId w:val="31"/>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вивіска не може містити переліку товарів і послуг, меню та іншої інформації, яка не підлягає обов’язковому оприлюдненню відповідно до Закону України «Про захист прав споживачів»;</w:t>
      </w:r>
    </w:p>
    <w:p w:rsidR="00321D54" w:rsidRDefault="004A7EB7" w:rsidP="008B58BC">
      <w:pPr>
        <w:pStyle w:val="a4"/>
        <w:numPr>
          <w:ilvl w:val="0"/>
          <w:numId w:val="31"/>
        </w:numPr>
        <w:tabs>
          <w:tab w:val="left" w:pos="1134"/>
          <w:tab w:val="left" w:pos="4760"/>
        </w:tabs>
        <w:spacing w:before="120" w:after="0" w:line="240" w:lineRule="auto"/>
        <w:ind w:left="0" w:right="-1" w:firstLine="851"/>
        <w:jc w:val="both"/>
        <w:rPr>
          <w:rFonts w:ascii="Times New Roman" w:hAnsi="Times New Roman"/>
          <w:sz w:val="24"/>
        </w:rPr>
      </w:pPr>
      <w:r>
        <w:rPr>
          <w:rFonts w:ascii="Times New Roman" w:hAnsi="Times New Roman"/>
          <w:sz w:val="24"/>
        </w:rPr>
        <w:t>якщо вивіска містить заклики до придбання товару чи надання послуги або іншу інформацію, призначену сформувати або підтримати обізнаність споживачів та їх інтерес стосовно такого суб’єкта господарювання чи товару, то така інформація розміщується згідно із законодавством про рекламу, а її розміщення потребує одержання дозволу на розміщення об’єкта зовнішньої реклами.</w:t>
      </w:r>
    </w:p>
    <w:p w:rsidR="00321D54" w:rsidRDefault="004A7EB7" w:rsidP="008B58BC">
      <w:pPr>
        <w:tabs>
          <w:tab w:val="left" w:pos="4760"/>
        </w:tabs>
        <w:spacing w:before="120" w:after="0" w:line="240" w:lineRule="auto"/>
        <w:ind w:firstLine="567"/>
        <w:jc w:val="both"/>
        <w:rPr>
          <w:rFonts w:ascii="Times New Roman" w:hAnsi="Times New Roman"/>
          <w:b/>
          <w:sz w:val="24"/>
        </w:rPr>
      </w:pPr>
      <w:r>
        <w:rPr>
          <w:rFonts w:ascii="Times New Roman" w:hAnsi="Times New Roman"/>
          <w:sz w:val="24"/>
        </w:rPr>
        <w:t>2.35.8.  Вивіски, які встановлені з порушенням хоча б одного пункту з цих Правил вважаються самовільно встановленими і підлягають демонтажу.</w:t>
      </w:r>
      <w:r>
        <w:rPr>
          <w:rFonts w:ascii="Times New Roman" w:hAnsi="Times New Roman"/>
          <w:b/>
          <w:sz w:val="24"/>
        </w:rPr>
        <w:t xml:space="preserve"> </w:t>
      </w:r>
      <w:r>
        <w:rPr>
          <w:rFonts w:ascii="Times New Roman" w:hAnsi="Times New Roman"/>
          <w:sz w:val="24"/>
        </w:rPr>
        <w:t>Знесення проводиться як  власником, так і силами комунальних служб.</w:t>
      </w:r>
      <w:r>
        <w:rPr>
          <w:rFonts w:ascii="Times New Roman" w:hAnsi="Times New Roman"/>
          <w:b/>
          <w:sz w:val="24"/>
        </w:rPr>
        <w:t xml:space="preserve">        </w:t>
      </w:r>
    </w:p>
    <w:p w:rsidR="00321D54" w:rsidRPr="00914346"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 xml:space="preserve">2.36.  </w:t>
      </w:r>
      <w:r w:rsidRPr="00914346">
        <w:rPr>
          <w:rFonts w:ascii="Times New Roman" w:hAnsi="Times New Roman"/>
          <w:sz w:val="24"/>
        </w:rPr>
        <w:t xml:space="preserve">Порядок утримання обладнання та елементів благоустрою дитячих, спортивних та інших майданчиків для дозвілля та відпочинку. </w:t>
      </w:r>
    </w:p>
    <w:p w:rsidR="00321D54" w:rsidRDefault="004A7EB7" w:rsidP="008B58BC">
      <w:pPr>
        <w:pStyle w:val="a4"/>
        <w:widowControl w:val="0"/>
        <w:tabs>
          <w:tab w:val="left" w:pos="993"/>
        </w:tabs>
        <w:spacing w:before="120" w:after="0" w:line="240" w:lineRule="auto"/>
        <w:ind w:left="0" w:firstLine="567"/>
        <w:jc w:val="both"/>
        <w:rPr>
          <w:rFonts w:ascii="Times New Roman" w:hAnsi="Times New Roman"/>
          <w:sz w:val="24"/>
        </w:rPr>
      </w:pPr>
      <w:r>
        <w:rPr>
          <w:rFonts w:ascii="Times New Roman" w:hAnsi="Times New Roman"/>
          <w:sz w:val="24"/>
        </w:rPr>
        <w:t>2.36.1. Утримання в належному стані обладнання та елементів благоустрою дитячих, спортивних та інших майданчиків для дозвілля та відпочинку покладається на балансоутримувачів вказаного майна або осіб, на території яких розміщені вказані майданчики.</w:t>
      </w:r>
    </w:p>
    <w:p w:rsidR="00321D54" w:rsidRDefault="004A7EB7" w:rsidP="008B58BC">
      <w:pPr>
        <w:pStyle w:val="a4"/>
        <w:widowControl w:val="0"/>
        <w:tabs>
          <w:tab w:val="left" w:pos="993"/>
        </w:tabs>
        <w:spacing w:before="120" w:after="0" w:line="240" w:lineRule="auto"/>
        <w:ind w:left="0" w:firstLine="567"/>
        <w:jc w:val="both"/>
        <w:rPr>
          <w:rFonts w:ascii="Times New Roman" w:hAnsi="Times New Roman"/>
          <w:sz w:val="24"/>
        </w:rPr>
      </w:pPr>
      <w:r>
        <w:rPr>
          <w:rFonts w:ascii="Times New Roman" w:hAnsi="Times New Roman"/>
          <w:sz w:val="24"/>
        </w:rPr>
        <w:t>2.36.2. Утримання дитячих, спортивних та інших майданчиків для дозвілля та відпочинку повинно здійснюватися з додержанням санітарних та технічних норм, забезпечувати безпечне користування ними.</w:t>
      </w:r>
    </w:p>
    <w:p w:rsidR="00321D54" w:rsidRDefault="004A7EB7" w:rsidP="008B58BC">
      <w:pPr>
        <w:pStyle w:val="a4"/>
        <w:widowControl w:val="0"/>
        <w:tabs>
          <w:tab w:val="left" w:pos="993"/>
        </w:tabs>
        <w:spacing w:before="120" w:after="0" w:line="240" w:lineRule="auto"/>
        <w:ind w:left="0" w:firstLine="567"/>
        <w:jc w:val="both"/>
        <w:rPr>
          <w:rFonts w:ascii="Times New Roman" w:hAnsi="Times New Roman"/>
          <w:sz w:val="24"/>
        </w:rPr>
      </w:pPr>
      <w:r>
        <w:rPr>
          <w:rFonts w:ascii="Times New Roman" w:hAnsi="Times New Roman"/>
          <w:sz w:val="24"/>
        </w:rPr>
        <w:t xml:space="preserve">2.36.3. Обладнання майданчиків для дозвілля та відпочинку необхідно підтримувати у справному стані, регулярно обстежувати, своєчасно ремонтувати, щорічно фарбувати. </w:t>
      </w:r>
    </w:p>
    <w:p w:rsidR="00321D54" w:rsidRDefault="004A7EB7" w:rsidP="008B58BC">
      <w:pPr>
        <w:pStyle w:val="a4"/>
        <w:widowControl w:val="0"/>
        <w:tabs>
          <w:tab w:val="left" w:pos="993"/>
        </w:tabs>
        <w:spacing w:before="120" w:after="0" w:line="240" w:lineRule="auto"/>
        <w:ind w:left="0" w:firstLine="567"/>
        <w:jc w:val="both"/>
        <w:rPr>
          <w:rFonts w:ascii="Times New Roman" w:hAnsi="Times New Roman"/>
          <w:sz w:val="24"/>
        </w:rPr>
      </w:pPr>
      <w:r>
        <w:rPr>
          <w:rFonts w:ascii="Times New Roman" w:hAnsi="Times New Roman"/>
          <w:sz w:val="24"/>
        </w:rPr>
        <w:t xml:space="preserve">2.36.4. При розміщенні пересувних і мобільних  атракціонів власник (балансоутримувач) встановлює достатню кількість урн для сміття, забезпечує санітарне утримання прилеглої території на відстані 15 метрів від атракціонів власними силами та /або за договором із </w:t>
      </w:r>
      <w:r>
        <w:rPr>
          <w:rFonts w:ascii="Times New Roman" w:hAnsi="Times New Roman"/>
          <w:sz w:val="24"/>
        </w:rPr>
        <w:lastRenderedPageBreak/>
        <w:t xml:space="preserve">спеціалізованим підприємством (у </w:t>
      </w:r>
      <w:proofErr w:type="spellStart"/>
      <w:r>
        <w:rPr>
          <w:rFonts w:ascii="Times New Roman" w:hAnsi="Times New Roman"/>
          <w:sz w:val="24"/>
        </w:rPr>
        <w:t>т.ч</w:t>
      </w:r>
      <w:proofErr w:type="spellEnd"/>
      <w:r>
        <w:rPr>
          <w:rFonts w:ascii="Times New Roman" w:hAnsi="Times New Roman"/>
          <w:sz w:val="24"/>
        </w:rPr>
        <w:t>. на вивіз сміття).</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 xml:space="preserve">2.37. </w:t>
      </w:r>
      <w:r w:rsidRPr="00914346">
        <w:rPr>
          <w:rFonts w:ascii="Times New Roman" w:hAnsi="Times New Roman"/>
          <w:sz w:val="24"/>
        </w:rPr>
        <w:t>Порядок  утримання ліхтарів вуличного освітлення</w:t>
      </w:r>
      <w:r>
        <w:rPr>
          <w:rFonts w:ascii="Times New Roman" w:hAnsi="Times New Roman"/>
          <w:b/>
          <w:sz w:val="24"/>
        </w:rPr>
        <w:t xml:space="preserve">. </w:t>
      </w:r>
      <w:r>
        <w:rPr>
          <w:rFonts w:ascii="Times New Roman" w:hAnsi="Times New Roman"/>
          <w:sz w:val="24"/>
        </w:rPr>
        <w:t> </w:t>
      </w:r>
    </w:p>
    <w:p w:rsidR="00321D54" w:rsidRDefault="004A7EB7" w:rsidP="008B58BC">
      <w:pPr>
        <w:pStyle w:val="a4"/>
        <w:widowControl w:val="0"/>
        <w:tabs>
          <w:tab w:val="left" w:pos="993"/>
        </w:tabs>
        <w:spacing w:before="120" w:after="0" w:line="240" w:lineRule="auto"/>
        <w:ind w:left="0" w:firstLine="567"/>
        <w:jc w:val="both"/>
        <w:rPr>
          <w:rFonts w:ascii="Times New Roman" w:hAnsi="Times New Roman"/>
          <w:sz w:val="24"/>
        </w:rPr>
      </w:pPr>
      <w:r>
        <w:rPr>
          <w:rFonts w:ascii="Times New Roman" w:hAnsi="Times New Roman"/>
          <w:sz w:val="24"/>
        </w:rPr>
        <w:t>2.37.1. Підприємства, установи організації, фізичні особи, які експлуатують ліхтарі вуличного освітлення, засоби та обладнання зовнішнього освітлення, установки з декоративного підсвічування будинків, будівель, споруд, вивісок, вітрин, світлової реклами, зобов’язані забезпечити їх належний режим роботи та технічний стан.</w:t>
      </w:r>
    </w:p>
    <w:p w:rsidR="00321D54" w:rsidRDefault="004A7EB7" w:rsidP="008B58BC">
      <w:pPr>
        <w:pStyle w:val="a4"/>
        <w:widowControl w:val="0"/>
        <w:tabs>
          <w:tab w:val="left" w:pos="993"/>
        </w:tabs>
        <w:spacing w:before="120" w:after="0" w:line="240" w:lineRule="auto"/>
        <w:ind w:left="0" w:firstLine="567"/>
        <w:jc w:val="both"/>
        <w:rPr>
          <w:rFonts w:ascii="Times New Roman" w:hAnsi="Times New Roman"/>
          <w:sz w:val="24"/>
        </w:rPr>
      </w:pPr>
      <w:r>
        <w:rPr>
          <w:rFonts w:ascii="Times New Roman" w:hAnsi="Times New Roman"/>
          <w:sz w:val="24"/>
        </w:rPr>
        <w:t>2.37.2. Усі вітрини повинні бути обладнані спеціальною освітлювальною апаратурою, переважно енергозберігаючою.</w:t>
      </w:r>
    </w:p>
    <w:p w:rsidR="00321D54" w:rsidRDefault="004A7EB7" w:rsidP="008B58BC">
      <w:pPr>
        <w:pStyle w:val="a4"/>
        <w:widowControl w:val="0"/>
        <w:tabs>
          <w:tab w:val="left" w:pos="993"/>
        </w:tabs>
        <w:spacing w:before="120" w:after="0" w:line="240" w:lineRule="auto"/>
        <w:ind w:left="0" w:firstLine="567"/>
        <w:jc w:val="both"/>
        <w:rPr>
          <w:rFonts w:ascii="Times New Roman" w:hAnsi="Times New Roman"/>
          <w:sz w:val="24"/>
        </w:rPr>
      </w:pPr>
      <w:r>
        <w:rPr>
          <w:rFonts w:ascii="Times New Roman" w:hAnsi="Times New Roman"/>
          <w:sz w:val="24"/>
        </w:rPr>
        <w:t>2.37.3. Освітлення має бути рівномірним і не повинно засліплювати учасників дорожнього руху та освітлювати квартири житлових будинків.</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2.37.4. Ліхтарі вуличного освітлення повинні вмикатися в період спускання ночі (в сутінки) і включатися з настанням ранку.</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2.37.5. На пішохідних переходах, а також ділянках автомобільних доріг, проспектах  з високим рівнем небезпеки відключення освітлення у темний час доби забороняється.</w:t>
      </w:r>
    </w:p>
    <w:p w:rsidR="00321D54" w:rsidRDefault="004A7EB7" w:rsidP="008B58BC">
      <w:pPr>
        <w:pStyle w:val="a4"/>
        <w:widowControl w:val="0"/>
        <w:tabs>
          <w:tab w:val="left" w:pos="993"/>
        </w:tabs>
        <w:spacing w:before="120" w:after="0" w:line="240" w:lineRule="auto"/>
        <w:ind w:left="0" w:right="57" w:firstLine="567"/>
        <w:jc w:val="both"/>
        <w:rPr>
          <w:rFonts w:ascii="Times New Roman" w:hAnsi="Times New Roman"/>
          <w:sz w:val="24"/>
        </w:rPr>
      </w:pPr>
      <w:r>
        <w:rPr>
          <w:rFonts w:ascii="Times New Roman" w:hAnsi="Times New Roman"/>
          <w:sz w:val="24"/>
        </w:rPr>
        <w:t>2.37.6. Розміщення обладнання архітектурно-художнього висвітлення на фасаді будівель та  споруд здійснюється виключно на підставі згоди власника будівлі або приміщень.</w:t>
      </w:r>
    </w:p>
    <w:p w:rsidR="00321D54" w:rsidRPr="00914346"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b/>
          <w:color w:val="000000"/>
          <w:sz w:val="24"/>
        </w:rPr>
        <w:t xml:space="preserve">2.38. </w:t>
      </w:r>
      <w:r w:rsidRPr="00914346">
        <w:rPr>
          <w:rFonts w:ascii="Times New Roman" w:hAnsi="Times New Roman"/>
          <w:color w:val="000000"/>
          <w:sz w:val="24"/>
        </w:rPr>
        <w:t>Порядок здійснення благоустрою об’єктів та елементів благоустрою суб’єктами господарювання, що здійснюють торговельну діяльність та діяльність з надання побутових послуг.  </w:t>
      </w:r>
    </w:p>
    <w:p w:rsidR="00321D54" w:rsidRDefault="004A7EB7" w:rsidP="008B58BC">
      <w:pPr>
        <w:pStyle w:val="a4"/>
        <w:widowControl w:val="0"/>
        <w:tabs>
          <w:tab w:val="left" w:pos="851"/>
        </w:tabs>
        <w:spacing w:before="120" w:after="0" w:line="240" w:lineRule="auto"/>
        <w:ind w:left="0" w:firstLine="567"/>
        <w:jc w:val="both"/>
        <w:rPr>
          <w:rFonts w:ascii="Times New Roman" w:hAnsi="Times New Roman"/>
          <w:color w:val="000000"/>
          <w:sz w:val="24"/>
        </w:rPr>
      </w:pPr>
      <w:r>
        <w:rPr>
          <w:rFonts w:ascii="Times New Roman" w:hAnsi="Times New Roman"/>
          <w:color w:val="000000"/>
          <w:sz w:val="24"/>
        </w:rPr>
        <w:t xml:space="preserve">2.38.1. Суб’єкти господарювання цієї сфери діяльності зобов’язані утримувати у належному стані місця розміщення точок оптової і роздрібної торгівлі та сфери послуг (стаціонарні об’єкти торгівлі та побутових послуг, тимчасові споруди,  павільйони, лотки, столики, автомобілі та інші). </w:t>
      </w:r>
    </w:p>
    <w:p w:rsidR="00321D54" w:rsidRDefault="004A7EB7" w:rsidP="008B58BC">
      <w:pPr>
        <w:pStyle w:val="a4"/>
        <w:widowControl w:val="0"/>
        <w:tabs>
          <w:tab w:val="left" w:pos="851"/>
        </w:tabs>
        <w:spacing w:before="120" w:after="0" w:line="240" w:lineRule="auto"/>
        <w:ind w:left="0" w:firstLine="567"/>
        <w:jc w:val="both"/>
        <w:rPr>
          <w:rFonts w:ascii="Times New Roman" w:hAnsi="Times New Roman"/>
          <w:color w:val="000000"/>
          <w:sz w:val="24"/>
        </w:rPr>
      </w:pPr>
      <w:r>
        <w:rPr>
          <w:rFonts w:ascii="Times New Roman" w:hAnsi="Times New Roman"/>
          <w:color w:val="000000"/>
          <w:sz w:val="24"/>
        </w:rPr>
        <w:t xml:space="preserve">2.38.2. Приватні підприємці, керівники і власники підприємств торгівлі і ресторанного господарства, сфери послуг зобов'язані забезпечити своєчасне прибирання, збір сміття та  не допускати їх накопичення, забезпечити щоденне прибирання території торгівлі та надання платних послуг, включаючи павільйони, кіоски, палатки, лотки та прилеглу до об’єктів торгівлі та побутового обслуговування територію після закінчення роботи. </w:t>
      </w:r>
    </w:p>
    <w:p w:rsidR="00321D54" w:rsidRDefault="004A7EB7" w:rsidP="008B58BC">
      <w:pPr>
        <w:pStyle w:val="a4"/>
        <w:widowControl w:val="0"/>
        <w:tabs>
          <w:tab w:val="left" w:pos="851"/>
        </w:tabs>
        <w:spacing w:before="120" w:after="0" w:line="240" w:lineRule="auto"/>
        <w:ind w:left="0" w:firstLine="567"/>
        <w:jc w:val="both"/>
        <w:rPr>
          <w:rFonts w:ascii="Times New Roman" w:hAnsi="Times New Roman"/>
          <w:color w:val="000000"/>
          <w:sz w:val="24"/>
        </w:rPr>
      </w:pPr>
      <w:r>
        <w:rPr>
          <w:rFonts w:ascii="Times New Roman" w:hAnsi="Times New Roman"/>
          <w:color w:val="000000"/>
          <w:sz w:val="24"/>
        </w:rPr>
        <w:t xml:space="preserve">2.38.3. Забороняється зберігати товари і тару на прилеглих до об’єктів торговельної діяльності та/або сфери послуг територіях, проїзної частині вулиць, тротуарах, інших територіях загального користування. </w:t>
      </w:r>
    </w:p>
    <w:p w:rsidR="00321D54" w:rsidRDefault="004A7EB7" w:rsidP="008B58BC">
      <w:pPr>
        <w:pStyle w:val="a4"/>
        <w:widowControl w:val="0"/>
        <w:tabs>
          <w:tab w:val="left" w:pos="851"/>
        </w:tabs>
        <w:spacing w:before="120" w:after="0" w:line="240" w:lineRule="auto"/>
        <w:ind w:left="0" w:firstLine="567"/>
        <w:jc w:val="both"/>
        <w:rPr>
          <w:rFonts w:ascii="Times New Roman" w:hAnsi="Times New Roman"/>
          <w:color w:val="000000"/>
          <w:sz w:val="24"/>
        </w:rPr>
      </w:pPr>
      <w:r>
        <w:rPr>
          <w:rFonts w:ascii="Times New Roman" w:hAnsi="Times New Roman"/>
          <w:color w:val="000000"/>
          <w:sz w:val="24"/>
        </w:rPr>
        <w:t>2.38.4. Забороняється самовільно встановлювати точки торгівлі з лотків, автомобілів, причепів, столиків, візків у не відведених для цього місцях та без наявності відповідного дозволу.</w:t>
      </w:r>
    </w:p>
    <w:p w:rsidR="00321D54" w:rsidRDefault="00321D54" w:rsidP="008B58BC">
      <w:pPr>
        <w:widowControl w:val="0"/>
        <w:spacing w:before="120" w:after="0" w:line="240" w:lineRule="auto"/>
        <w:jc w:val="both"/>
        <w:rPr>
          <w:rFonts w:ascii="Times New Roman" w:hAnsi="Times New Roman"/>
          <w:sz w:val="24"/>
        </w:rPr>
      </w:pPr>
    </w:p>
    <w:p w:rsidR="00321D54" w:rsidRPr="009969F0" w:rsidRDefault="004A7EB7" w:rsidP="008B58BC">
      <w:pPr>
        <w:shd w:val="clear" w:color="auto" w:fill="FFFFFF"/>
        <w:spacing w:after="0" w:line="240" w:lineRule="auto"/>
        <w:ind w:left="450" w:right="450"/>
        <w:jc w:val="center"/>
        <w:rPr>
          <w:rFonts w:ascii="Times New Roman" w:hAnsi="Times New Roman"/>
          <w:sz w:val="24"/>
        </w:rPr>
      </w:pPr>
      <w:bookmarkStart w:id="69" w:name="n111"/>
      <w:bookmarkStart w:id="70" w:name="n113"/>
      <w:bookmarkEnd w:id="69"/>
      <w:bookmarkEnd w:id="70"/>
      <w:r w:rsidRPr="009969F0">
        <w:rPr>
          <w:rFonts w:ascii="Times New Roman" w:hAnsi="Times New Roman"/>
          <w:b/>
          <w:sz w:val="28"/>
        </w:rPr>
        <w:t>ІІІ. Вимоги до впорядкування територій підприємств, установ, організацій у сфері благоустрою населених пунктів</w:t>
      </w:r>
    </w:p>
    <w:p w:rsidR="00321D54" w:rsidRDefault="004A7EB7" w:rsidP="008B58BC">
      <w:pPr>
        <w:shd w:val="clear" w:color="auto" w:fill="FFFFFF"/>
        <w:spacing w:before="120" w:after="0" w:line="240" w:lineRule="auto"/>
        <w:ind w:firstLine="448"/>
        <w:jc w:val="both"/>
        <w:rPr>
          <w:rFonts w:ascii="Times New Roman" w:hAnsi="Times New Roman"/>
          <w:sz w:val="24"/>
        </w:rPr>
      </w:pPr>
      <w:bookmarkStart w:id="71" w:name="n114"/>
      <w:bookmarkEnd w:id="71"/>
      <w:r w:rsidRPr="00914346">
        <w:rPr>
          <w:rFonts w:ascii="Times New Roman" w:hAnsi="Times New Roman"/>
          <w:b/>
          <w:sz w:val="24"/>
        </w:rPr>
        <w:t>3.1.</w:t>
      </w:r>
      <w:r>
        <w:rPr>
          <w:rFonts w:ascii="Times New Roman" w:hAnsi="Times New Roman"/>
          <w:sz w:val="24"/>
        </w:rPr>
        <w:t xml:space="preserve"> Підприємства, установи, організації, які розміщуються на території об’єкта благоустрою, можуть утримувати закріплену за ними територію або брати пайову участь в утриманні цього об’єкта на умовах договору, укладеного із балансоутримувачем.</w:t>
      </w:r>
    </w:p>
    <w:p w:rsidR="00321D54" w:rsidRPr="00914346" w:rsidRDefault="004A7EB7" w:rsidP="008B58BC">
      <w:pPr>
        <w:shd w:val="clear" w:color="auto" w:fill="FFFFFF"/>
        <w:spacing w:after="0" w:line="240" w:lineRule="auto"/>
        <w:ind w:firstLine="450"/>
        <w:jc w:val="both"/>
        <w:rPr>
          <w:rFonts w:ascii="Times New Roman" w:hAnsi="Times New Roman"/>
          <w:sz w:val="24"/>
        </w:rPr>
      </w:pPr>
      <w:bookmarkStart w:id="72" w:name="n115"/>
      <w:bookmarkEnd w:id="72"/>
      <w:r w:rsidRPr="00914346">
        <w:rPr>
          <w:rFonts w:ascii="Times New Roman" w:hAnsi="Times New Roman"/>
          <w:sz w:val="24"/>
        </w:rPr>
        <w:t>Визначення меж утримання територій, прилеглих до території підприємств, установ, організацій, здійснюється відповідно до </w:t>
      </w:r>
      <w:hyperlink r:id="rId61" w:anchor="n175" w:history="1">
        <w:r w:rsidRPr="00914346">
          <w:rPr>
            <w:rFonts w:ascii="Times New Roman" w:hAnsi="Times New Roman"/>
            <w:sz w:val="24"/>
          </w:rPr>
          <w:t>розділу VIІ</w:t>
        </w:r>
      </w:hyperlink>
      <w:r w:rsidRPr="00914346">
        <w:rPr>
          <w:rFonts w:ascii="Times New Roman" w:hAnsi="Times New Roman"/>
          <w:sz w:val="24"/>
        </w:rPr>
        <w:t xml:space="preserve"> цих </w:t>
      </w:r>
      <w:r w:rsidR="00914346">
        <w:rPr>
          <w:rFonts w:ascii="Times New Roman" w:hAnsi="Times New Roman"/>
          <w:sz w:val="24"/>
        </w:rPr>
        <w:t>П</w:t>
      </w:r>
      <w:r w:rsidRPr="00914346">
        <w:rPr>
          <w:rFonts w:ascii="Times New Roman" w:hAnsi="Times New Roman"/>
          <w:sz w:val="24"/>
        </w:rPr>
        <w:t>равил.</w:t>
      </w:r>
    </w:p>
    <w:p w:rsidR="00321D54" w:rsidRDefault="004A7EB7" w:rsidP="008B58BC">
      <w:pPr>
        <w:shd w:val="clear" w:color="auto" w:fill="FFFFFF"/>
        <w:spacing w:before="120" w:after="0" w:line="240" w:lineRule="auto"/>
        <w:ind w:firstLine="448"/>
        <w:jc w:val="both"/>
        <w:rPr>
          <w:rFonts w:ascii="Times New Roman" w:hAnsi="Times New Roman"/>
          <w:sz w:val="24"/>
        </w:rPr>
      </w:pPr>
      <w:bookmarkStart w:id="73" w:name="n116"/>
      <w:bookmarkStart w:id="74" w:name="n119"/>
      <w:bookmarkEnd w:id="73"/>
      <w:bookmarkEnd w:id="74"/>
      <w:r w:rsidRPr="00914346">
        <w:rPr>
          <w:rFonts w:ascii="Times New Roman" w:hAnsi="Times New Roman"/>
          <w:b/>
          <w:sz w:val="24"/>
        </w:rPr>
        <w:t>3.2.</w:t>
      </w:r>
      <w:r>
        <w:rPr>
          <w:rFonts w:ascii="Times New Roman" w:hAnsi="Times New Roman"/>
          <w:sz w:val="24"/>
        </w:rPr>
        <w:t xml:space="preserve"> Підприємства, установи й організації на власних та закріплених територіях повинні здійснювати увесь комплекс робіт, спрямованих на забезпечення та постійне підтримання чистоти і порядку, збереження зелених насаджень, а саме:</w:t>
      </w:r>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bookmarkStart w:id="75" w:name="n120"/>
      <w:bookmarkEnd w:id="75"/>
      <w:r>
        <w:rPr>
          <w:rFonts w:ascii="Times New Roman" w:hAnsi="Times New Roman"/>
          <w:sz w:val="24"/>
        </w:rPr>
        <w:t xml:space="preserve">забезпечення постійного прибирання сміття, побутових відходів, бруду, опалого листя, снігу з метою утримання об’єктів благоустрою та прилеглих територій у належному санітарному стані (тротуари прибираються вздовж всієї ділянки будинку, домоволодіння (в межах належності) - до </w:t>
      </w:r>
      <w:proofErr w:type="spellStart"/>
      <w:r>
        <w:rPr>
          <w:rFonts w:ascii="Times New Roman" w:hAnsi="Times New Roman"/>
          <w:sz w:val="24"/>
        </w:rPr>
        <w:t>бордюрного</w:t>
      </w:r>
      <w:proofErr w:type="spellEnd"/>
      <w:r>
        <w:rPr>
          <w:rFonts w:ascii="Times New Roman" w:hAnsi="Times New Roman"/>
          <w:sz w:val="24"/>
        </w:rPr>
        <w:t xml:space="preserve"> каменю);</w:t>
      </w:r>
      <w:bookmarkStart w:id="76" w:name="n121"/>
      <w:bookmarkEnd w:id="76"/>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забезпечення вивезення сміття, бруду, побутових відходів, опалого листя на відведені для цього ділянки або об’єкти поводження з відходами. Вивезення сміття, побутових відходів здійснюється шляхом укладення відповідних договорів із підприємствами;</w:t>
      </w:r>
      <w:bookmarkStart w:id="77" w:name="n122"/>
      <w:bookmarkEnd w:id="77"/>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регулярне миття об’єктів та елементів благоустрою (у разі їх придатності до миття) з періодичністю, яка дасть можливість забезпечити їх утримання у належному санітарному стані;</w:t>
      </w:r>
      <w:bookmarkStart w:id="78" w:name="n123"/>
      <w:bookmarkEnd w:id="78"/>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lastRenderedPageBreak/>
        <w:t>регулярне прибирання контейнерних майданчиків з періодичністю, яка дасть можливість забезпечити їх утримання у належному санітарному стані;</w:t>
      </w:r>
      <w:bookmarkStart w:id="79" w:name="n124"/>
      <w:bookmarkEnd w:id="79"/>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 xml:space="preserve">утримання приміщень громадських </w:t>
      </w:r>
      <w:proofErr w:type="spellStart"/>
      <w:r w:rsidRPr="00914346">
        <w:rPr>
          <w:rFonts w:ascii="Times New Roman" w:hAnsi="Times New Roman"/>
          <w:sz w:val="24"/>
        </w:rPr>
        <w:t>вбиралень</w:t>
      </w:r>
      <w:proofErr w:type="spellEnd"/>
      <w:r w:rsidRPr="00914346">
        <w:rPr>
          <w:rFonts w:ascii="Times New Roman" w:hAnsi="Times New Roman"/>
          <w:sz w:val="24"/>
        </w:rPr>
        <w:t xml:space="preserve">, у тому числі дворових, </w:t>
      </w:r>
      <w:proofErr w:type="spellStart"/>
      <w:r w:rsidRPr="00914346">
        <w:rPr>
          <w:rFonts w:ascii="Times New Roman" w:hAnsi="Times New Roman"/>
          <w:sz w:val="24"/>
        </w:rPr>
        <w:t>вбиралень</w:t>
      </w:r>
      <w:proofErr w:type="spellEnd"/>
      <w:r w:rsidRPr="00914346">
        <w:rPr>
          <w:rFonts w:ascii="Times New Roman" w:hAnsi="Times New Roman"/>
          <w:sz w:val="24"/>
        </w:rPr>
        <w:t xml:space="preserve"> на кінцевих зупинках громадського транспорту у належному санітарному та технічному стані;</w:t>
      </w:r>
      <w:bookmarkStart w:id="80" w:name="n125"/>
      <w:bookmarkEnd w:id="80"/>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 xml:space="preserve">очищення опор ліній </w:t>
      </w:r>
      <w:proofErr w:type="spellStart"/>
      <w:r w:rsidRPr="00914346">
        <w:rPr>
          <w:rFonts w:ascii="Times New Roman" w:hAnsi="Times New Roman"/>
          <w:sz w:val="24"/>
        </w:rPr>
        <w:t>електропередач</w:t>
      </w:r>
      <w:proofErr w:type="spellEnd"/>
      <w:r w:rsidRPr="00914346">
        <w:rPr>
          <w:rFonts w:ascii="Times New Roman" w:hAnsi="Times New Roman"/>
          <w:sz w:val="24"/>
        </w:rPr>
        <w:t xml:space="preserve">, стовбурів дерев, стовпів, парканів, будівель, інших елементів благоустрою від оголошень, </w:t>
      </w:r>
      <w:proofErr w:type="spellStart"/>
      <w:r w:rsidRPr="00914346">
        <w:rPr>
          <w:rFonts w:ascii="Times New Roman" w:hAnsi="Times New Roman"/>
          <w:sz w:val="24"/>
        </w:rPr>
        <w:t>реклам</w:t>
      </w:r>
      <w:proofErr w:type="spellEnd"/>
      <w:r w:rsidRPr="00914346">
        <w:rPr>
          <w:rFonts w:ascii="Times New Roman" w:hAnsi="Times New Roman"/>
          <w:sz w:val="24"/>
        </w:rPr>
        <w:t>, вивішених у недозволених місцях;</w:t>
      </w:r>
      <w:bookmarkStart w:id="81" w:name="n126"/>
      <w:bookmarkEnd w:id="81"/>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спостереження за станом водоприймальних та оглядових колодязів підземних інженерних мереж, колодязів пожежних гідрантів. У разі виявлення відкритих люків або інших недоліків в утриманні інженерних мереж про це повідомляють організації, які їх експлуатують, для негайного приведення цих мереж у належний стан;</w:t>
      </w:r>
      <w:bookmarkStart w:id="82" w:name="n127"/>
      <w:bookmarkEnd w:id="82"/>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 xml:space="preserve">регулярне знищення бур’янів, </w:t>
      </w:r>
      <w:proofErr w:type="spellStart"/>
      <w:r w:rsidRPr="00914346">
        <w:rPr>
          <w:rFonts w:ascii="Times New Roman" w:hAnsi="Times New Roman"/>
          <w:sz w:val="24"/>
        </w:rPr>
        <w:t>скошення</w:t>
      </w:r>
      <w:proofErr w:type="spellEnd"/>
      <w:r w:rsidRPr="00914346">
        <w:rPr>
          <w:rFonts w:ascii="Times New Roman" w:hAnsi="Times New Roman"/>
          <w:sz w:val="24"/>
        </w:rPr>
        <w:t xml:space="preserve"> трави заввишки більше ніж 10 см, видалення сухостійних дерев та чагарників, видалення сухого та пошкодженого гілля та забезпечення їх видалення;</w:t>
      </w:r>
      <w:bookmarkStart w:id="83" w:name="n128"/>
      <w:bookmarkEnd w:id="83"/>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 xml:space="preserve">регулярне обстеження власних та прилеглих (закріплених) територій з метою виявлення амброзії </w:t>
      </w:r>
      <w:proofErr w:type="spellStart"/>
      <w:r w:rsidRPr="00914346">
        <w:rPr>
          <w:rFonts w:ascii="Times New Roman" w:hAnsi="Times New Roman"/>
          <w:sz w:val="24"/>
        </w:rPr>
        <w:t>полинолистої</w:t>
      </w:r>
      <w:proofErr w:type="spellEnd"/>
      <w:r w:rsidRPr="00914346">
        <w:rPr>
          <w:rFonts w:ascii="Times New Roman" w:hAnsi="Times New Roman"/>
          <w:sz w:val="24"/>
        </w:rPr>
        <w:t>, інших карантинних рослин, вжиття негайних заходів з їх знищення;</w:t>
      </w:r>
      <w:bookmarkStart w:id="84" w:name="n129"/>
      <w:bookmarkEnd w:id="84"/>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здійснення заходів, що забезпечують збереження зелених насаджень, квітників, газонів;</w:t>
      </w:r>
      <w:bookmarkStart w:id="85" w:name="n130"/>
      <w:bookmarkEnd w:id="85"/>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вжиття протягом року необхідних заходів боротьби зі шкідниками та хворобами зелених насаджень, а також з поширенням сезонних комах і кліщів, що становлять загрозу здоров’ю населення;</w:t>
      </w:r>
      <w:bookmarkStart w:id="86" w:name="n131"/>
      <w:bookmarkEnd w:id="86"/>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проведення у повному обсязі заміни засохлих та пошкоджених кущів і дерев;</w:t>
      </w:r>
      <w:bookmarkStart w:id="87" w:name="n132"/>
      <w:bookmarkEnd w:id="87"/>
    </w:p>
    <w:p w:rsid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усунення на закріплених за ними об’єктах благоустрою (їх частинах) за власний рахунок та в установлені строки пошкоджень інженерних мереж або наслідків аварій, що сталися з їх вини;</w:t>
      </w:r>
      <w:bookmarkStart w:id="88" w:name="n133"/>
      <w:bookmarkEnd w:id="88"/>
    </w:p>
    <w:p w:rsidR="00321D54" w:rsidRPr="00914346" w:rsidRDefault="004A7EB7" w:rsidP="008B58BC">
      <w:pPr>
        <w:pStyle w:val="a4"/>
        <w:numPr>
          <w:ilvl w:val="2"/>
          <w:numId w:val="51"/>
        </w:numPr>
        <w:shd w:val="clear" w:color="auto" w:fill="FFFFFF"/>
        <w:tabs>
          <w:tab w:val="left" w:pos="1276"/>
        </w:tabs>
        <w:spacing w:after="0" w:line="240" w:lineRule="auto"/>
        <w:ind w:left="0" w:firstLine="566"/>
        <w:jc w:val="both"/>
        <w:rPr>
          <w:rFonts w:ascii="Times New Roman" w:hAnsi="Times New Roman"/>
          <w:sz w:val="24"/>
        </w:rPr>
      </w:pPr>
      <w:r w:rsidRPr="00914346">
        <w:rPr>
          <w:rFonts w:ascii="Times New Roman" w:hAnsi="Times New Roman"/>
          <w:sz w:val="24"/>
        </w:rPr>
        <w:t>усунення на закріплених за ними об’єктах благоустрою (їх частинах) наслідків надзвичайних ситуацій техногенного та природного характеру.</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89" w:name="n134"/>
      <w:bookmarkEnd w:id="89"/>
      <w:r w:rsidRPr="00914346">
        <w:rPr>
          <w:rFonts w:ascii="Times New Roman" w:hAnsi="Times New Roman"/>
          <w:b/>
          <w:sz w:val="24"/>
        </w:rPr>
        <w:t>3.3.</w:t>
      </w:r>
      <w:r>
        <w:rPr>
          <w:rFonts w:ascii="Times New Roman" w:hAnsi="Times New Roman"/>
          <w:sz w:val="24"/>
        </w:rPr>
        <w:t xml:space="preserve"> Підприємства, установи, організації, фізичні особи, які експлуатують ліхтарі вуличного освітлення, засоби та обладнання зовнішнього освітлення, світлових покажчиків розміщення пожежних гідрантів, установки з декоративного підсвічування будинків, будівель, споруд, вивісок, вітрин, світлової реклами, зобов’язані забезпечувати їх належний режим роботи та технічний стан.</w:t>
      </w:r>
    </w:p>
    <w:p w:rsidR="00321D54" w:rsidRDefault="004A7EB7" w:rsidP="008B58BC">
      <w:pPr>
        <w:shd w:val="clear" w:color="auto" w:fill="FFFFFF"/>
        <w:spacing w:after="0" w:line="240" w:lineRule="auto"/>
        <w:ind w:firstLine="448"/>
        <w:jc w:val="both"/>
        <w:rPr>
          <w:rFonts w:ascii="Times New Roman" w:hAnsi="Times New Roman"/>
          <w:sz w:val="24"/>
        </w:rPr>
      </w:pPr>
      <w:bookmarkStart w:id="90" w:name="n135"/>
      <w:bookmarkEnd w:id="90"/>
      <w:r>
        <w:rPr>
          <w:rFonts w:ascii="Times New Roman" w:hAnsi="Times New Roman"/>
          <w:sz w:val="24"/>
        </w:rPr>
        <w:t>Усі вітрини повинні бути обладнані спеціальною освітлювальною апаратурою, переважно енергозберігаючою.</w:t>
      </w:r>
    </w:p>
    <w:p w:rsidR="00321D54" w:rsidRDefault="004A7EB7" w:rsidP="008B58BC">
      <w:pPr>
        <w:shd w:val="clear" w:color="auto" w:fill="FFFFFF"/>
        <w:spacing w:before="120" w:after="0" w:line="240" w:lineRule="auto"/>
        <w:ind w:firstLine="448"/>
        <w:jc w:val="both"/>
        <w:rPr>
          <w:rFonts w:ascii="Times New Roman" w:hAnsi="Times New Roman"/>
          <w:sz w:val="24"/>
        </w:rPr>
      </w:pPr>
      <w:bookmarkStart w:id="91" w:name="n136"/>
      <w:bookmarkEnd w:id="91"/>
      <w:r w:rsidRPr="00914346">
        <w:rPr>
          <w:rFonts w:ascii="Times New Roman" w:hAnsi="Times New Roman"/>
          <w:b/>
          <w:sz w:val="24"/>
        </w:rPr>
        <w:t>3.4.</w:t>
      </w:r>
      <w:r>
        <w:rPr>
          <w:rFonts w:ascii="Times New Roman" w:hAnsi="Times New Roman"/>
          <w:sz w:val="24"/>
        </w:rPr>
        <w:t xml:space="preserve"> Освітлення має бути рівномірним і не повинно засліплювати учасників дорожнього руху та освітлювати квартири житлових будинків.</w:t>
      </w:r>
    </w:p>
    <w:p w:rsidR="00321D54" w:rsidRDefault="004A7EB7" w:rsidP="008B58BC">
      <w:pPr>
        <w:shd w:val="clear" w:color="auto" w:fill="FFFFFF"/>
        <w:spacing w:after="0" w:line="240" w:lineRule="auto"/>
        <w:ind w:firstLine="448"/>
        <w:jc w:val="both"/>
        <w:rPr>
          <w:rFonts w:ascii="Times New Roman" w:hAnsi="Times New Roman"/>
          <w:sz w:val="24"/>
        </w:rPr>
      </w:pPr>
      <w:bookmarkStart w:id="92" w:name="n137"/>
      <w:bookmarkEnd w:id="92"/>
      <w:r>
        <w:rPr>
          <w:rFonts w:ascii="Times New Roman" w:hAnsi="Times New Roman"/>
          <w:sz w:val="24"/>
        </w:rPr>
        <w:t>Вуличне освітлення повинно вмикатися відповідно до встановленого графіка залежно від пори року та природних умов.</w:t>
      </w:r>
    </w:p>
    <w:p w:rsidR="00321D54" w:rsidRDefault="004A7EB7" w:rsidP="008B58BC">
      <w:pPr>
        <w:shd w:val="clear" w:color="auto" w:fill="FFFFFF"/>
        <w:spacing w:after="0" w:line="240" w:lineRule="auto"/>
        <w:ind w:firstLine="448"/>
        <w:jc w:val="both"/>
        <w:rPr>
          <w:rFonts w:ascii="Times New Roman" w:hAnsi="Times New Roman"/>
          <w:sz w:val="24"/>
        </w:rPr>
      </w:pPr>
      <w:bookmarkStart w:id="93" w:name="n138"/>
      <w:bookmarkEnd w:id="93"/>
      <w:r>
        <w:rPr>
          <w:rFonts w:ascii="Times New Roman" w:hAnsi="Times New Roman"/>
          <w:sz w:val="24"/>
        </w:rPr>
        <w:t>Розміщення обладнання архітектурно-художнього освітлення на фасаді будівель та споруд здійснюється виключно на підставі згоди власника будівлі або приміщень.</w:t>
      </w:r>
    </w:p>
    <w:p w:rsidR="00321D54" w:rsidRDefault="004A7EB7" w:rsidP="008B58BC">
      <w:pPr>
        <w:shd w:val="clear" w:color="auto" w:fill="FFFFFF"/>
        <w:spacing w:after="0" w:line="240" w:lineRule="auto"/>
        <w:ind w:firstLine="448"/>
        <w:jc w:val="both"/>
        <w:rPr>
          <w:rFonts w:ascii="Times New Roman" w:hAnsi="Times New Roman"/>
          <w:sz w:val="24"/>
        </w:rPr>
      </w:pPr>
      <w:bookmarkStart w:id="94" w:name="n139"/>
      <w:bookmarkEnd w:id="94"/>
      <w:r>
        <w:rPr>
          <w:rFonts w:ascii="Times New Roman" w:hAnsi="Times New Roman"/>
          <w:sz w:val="24"/>
        </w:rPr>
        <w:t>На пішохідних переходах, а також ділянках автомобільних доріг, проспектах, магістралях з високим рівнем небезпеки відключення освітлення у темний час доби забороняється.</w:t>
      </w:r>
    </w:p>
    <w:p w:rsidR="009969F0" w:rsidRDefault="009969F0" w:rsidP="008B58BC">
      <w:pPr>
        <w:shd w:val="clear" w:color="auto" w:fill="FFFFFF"/>
        <w:spacing w:after="0" w:line="240" w:lineRule="auto"/>
        <w:ind w:firstLine="448"/>
        <w:jc w:val="both"/>
        <w:rPr>
          <w:rFonts w:ascii="Times New Roman" w:hAnsi="Times New Roman"/>
          <w:sz w:val="24"/>
        </w:rPr>
      </w:pPr>
    </w:p>
    <w:p w:rsidR="00321D54" w:rsidRDefault="004A7EB7" w:rsidP="008B58BC">
      <w:pPr>
        <w:shd w:val="clear" w:color="auto" w:fill="FFFFFF"/>
        <w:spacing w:before="150" w:after="150" w:line="240" w:lineRule="auto"/>
        <w:ind w:left="450" w:right="450"/>
        <w:jc w:val="center"/>
        <w:rPr>
          <w:rFonts w:ascii="Times New Roman" w:hAnsi="Times New Roman"/>
          <w:sz w:val="24"/>
        </w:rPr>
      </w:pPr>
      <w:bookmarkStart w:id="95" w:name="n140"/>
      <w:bookmarkEnd w:id="95"/>
      <w:r>
        <w:rPr>
          <w:rFonts w:ascii="Times New Roman" w:hAnsi="Times New Roman"/>
          <w:b/>
          <w:sz w:val="28"/>
        </w:rPr>
        <w:t>IV. Вимоги до утримання зелених насаджень на об’єктах благоустрою - територіях загального користування</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96" w:name="n141"/>
      <w:bookmarkEnd w:id="96"/>
      <w:r w:rsidRPr="00914346">
        <w:rPr>
          <w:rFonts w:ascii="Times New Roman" w:hAnsi="Times New Roman"/>
          <w:b/>
          <w:sz w:val="24"/>
        </w:rPr>
        <w:t>4.1.</w:t>
      </w:r>
      <w:r>
        <w:rPr>
          <w:rFonts w:ascii="Times New Roman" w:hAnsi="Times New Roman"/>
          <w:sz w:val="24"/>
        </w:rPr>
        <w:t xml:space="preserve"> Утримання зелених насаджень на об’єктах благоустрою – територіях загального користування здійснюється згідно з </w:t>
      </w:r>
      <w:hyperlink r:id="rId62" w:tgtFrame="_blank" w:history="1">
        <w:r>
          <w:rPr>
            <w:rFonts w:ascii="Times New Roman" w:hAnsi="Times New Roman"/>
            <w:sz w:val="24"/>
          </w:rPr>
          <w:t>Правилами утримання зелених насаджень у населених пунктах України</w:t>
        </w:r>
      </w:hyperlink>
      <w:r>
        <w:rPr>
          <w:rFonts w:ascii="Times New Roman" w:hAnsi="Times New Roman"/>
          <w:sz w:val="24"/>
        </w:rPr>
        <w:t>, затвердженими наказом Міністерства будівництва, архітектури та житлово-комунального господарства України від 10 квітня 2006 року № 105, зареєстрованими у Міністерстві юстиції України 27 липня 2006 року за № 880/12754, цими Правилами, іншими нормативними актами.</w:t>
      </w:r>
    </w:p>
    <w:p w:rsidR="00321D54" w:rsidRDefault="004A7EB7" w:rsidP="008B58BC">
      <w:pPr>
        <w:widowControl w:val="0"/>
        <w:spacing w:before="120" w:after="0" w:line="240" w:lineRule="auto"/>
        <w:ind w:firstLine="567"/>
        <w:jc w:val="both"/>
        <w:rPr>
          <w:rFonts w:ascii="Times New Roman" w:hAnsi="Times New Roman"/>
          <w:sz w:val="24"/>
        </w:rPr>
      </w:pPr>
      <w:bookmarkStart w:id="97" w:name="n142"/>
      <w:bookmarkEnd w:id="97"/>
      <w:r w:rsidRPr="00914346">
        <w:rPr>
          <w:rFonts w:ascii="Times New Roman" w:hAnsi="Times New Roman"/>
          <w:b/>
          <w:sz w:val="24"/>
        </w:rPr>
        <w:t>4.2.</w:t>
      </w:r>
      <w:r>
        <w:rPr>
          <w:rFonts w:ascii="Times New Roman" w:hAnsi="Times New Roman"/>
          <w:sz w:val="24"/>
        </w:rPr>
        <w:t xml:space="preserve"> Утримання об'єктів зеленого господарства включає: догляд за деревами і чагарниками, за газонами, квітниками, садовими доріжками, за садовим обладнанням, інвентаризацію зелених </w:t>
      </w:r>
      <w:r>
        <w:rPr>
          <w:rFonts w:ascii="Times New Roman" w:hAnsi="Times New Roman"/>
          <w:sz w:val="24"/>
        </w:rPr>
        <w:lastRenderedPageBreak/>
        <w:t xml:space="preserve">насаджень, охорону зелених насаджень від шкідників та </w:t>
      </w:r>
      <w:proofErr w:type="spellStart"/>
      <w:r>
        <w:rPr>
          <w:rFonts w:ascii="Times New Roman" w:hAnsi="Times New Roman"/>
          <w:sz w:val="24"/>
        </w:rPr>
        <w:t>хвороб</w:t>
      </w:r>
      <w:proofErr w:type="spellEnd"/>
      <w:r>
        <w:rPr>
          <w:rFonts w:ascii="Times New Roman" w:hAnsi="Times New Roman"/>
          <w:sz w:val="24"/>
        </w:rPr>
        <w:t>, охорону природної фауни.</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4.3.</w:t>
      </w:r>
      <w:r>
        <w:rPr>
          <w:rFonts w:ascii="Times New Roman" w:hAnsi="Times New Roman"/>
          <w:sz w:val="24"/>
        </w:rPr>
        <w:t xml:space="preserve"> Охороні та відновленню підлягають усі зелені насадження в межах громади під час проведення будь-якої діяльності.</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4.4.</w:t>
      </w:r>
      <w:r>
        <w:rPr>
          <w:rFonts w:ascii="Times New Roman" w:hAnsi="Times New Roman"/>
          <w:sz w:val="24"/>
        </w:rPr>
        <w:t xml:space="preserve"> Інвентаризація та облік зелених насаджень здійснюються власником (орендарем) земельної ділянки, де розташовані зелені насадження, балансоутримувачем зелених насаджень відповідно до Інструкції з інвентаризації зелених насаджень у населених пунктах України</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4.5.</w:t>
      </w:r>
      <w:r>
        <w:rPr>
          <w:rFonts w:ascii="Times New Roman" w:hAnsi="Times New Roman"/>
          <w:sz w:val="24"/>
        </w:rPr>
        <w:t xml:space="preserve"> Місця висадки зелених насаджень визначаються за погодженням з уповноваженими органами.</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4.6.</w:t>
      </w:r>
      <w:r>
        <w:rPr>
          <w:rFonts w:ascii="Times New Roman" w:hAnsi="Times New Roman"/>
          <w:sz w:val="24"/>
        </w:rPr>
        <w:t xml:space="preserve"> Поточне утримання парків, скверів, та інших об'єктів зеленого господарства загального користування покладається на власників та балансоутримувачів.</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4.7.</w:t>
      </w:r>
      <w:r>
        <w:rPr>
          <w:rFonts w:ascii="Times New Roman" w:hAnsi="Times New Roman"/>
          <w:sz w:val="24"/>
        </w:rPr>
        <w:t xml:space="preserve"> Догляд за деревами, клумбами, тротуарними газонами майданчиків прибудинкової території покладається </w:t>
      </w:r>
      <w:r w:rsidR="00914346">
        <w:rPr>
          <w:rFonts w:ascii="Times New Roman" w:hAnsi="Times New Roman"/>
          <w:sz w:val="24"/>
        </w:rPr>
        <w:t xml:space="preserve">на </w:t>
      </w:r>
      <w:r>
        <w:rPr>
          <w:rFonts w:ascii="Times New Roman" w:hAnsi="Times New Roman"/>
          <w:sz w:val="24"/>
        </w:rPr>
        <w:t xml:space="preserve">ВУКГ, ОСББ, УЖК, підприємства, установи, організації (незалежно від форм власності) і громадян – власників будинків. </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4.8.</w:t>
      </w:r>
      <w:r>
        <w:rPr>
          <w:rFonts w:ascii="Times New Roman" w:hAnsi="Times New Roman"/>
          <w:sz w:val="24"/>
        </w:rPr>
        <w:t xml:space="preserve"> Видалення (знесення), пересадження зелених насаджень (дерев, чагарників, газонів, квітників) здійснюється у встановленому порядку за наявністю дозвільних документів, виданими виконавчим комітетом Нововолинської міської ради, при виплаті відновлювальної вартості у разі її нарахування.</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4.9.</w:t>
      </w:r>
      <w:r>
        <w:rPr>
          <w:rFonts w:ascii="Times New Roman" w:hAnsi="Times New Roman"/>
          <w:sz w:val="24"/>
        </w:rPr>
        <w:t xml:space="preserve"> При виконанні будівельних робіт замовники таких робіт та утримувачі зелених насаджень повинні передавати зелені насадження, які вони охороняють, будівельній організації (підряднику) під охоронну розписку. Замовники будівництва повинні огороджувати зелені насадження, щоб запобігти їх пошкодженню.</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4.10.</w:t>
      </w:r>
      <w:r>
        <w:rPr>
          <w:rFonts w:ascii="Times New Roman" w:hAnsi="Times New Roman"/>
          <w:sz w:val="24"/>
        </w:rPr>
        <w:t xml:space="preserve"> На територіях ділянок, відведених під будівництво, та прилеглих територіях відповідальність за збереження зелених насаджень і належний догляд за ними, а також знищення бур’янів покладається на керівників підприємств, установ, організацій та громадян, яким  земельні ділянки відведені з вказаною метою. </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4.11.</w:t>
      </w:r>
      <w:r>
        <w:rPr>
          <w:rFonts w:ascii="Times New Roman" w:hAnsi="Times New Roman"/>
          <w:sz w:val="24"/>
        </w:rPr>
        <w:t xml:space="preserve"> Не допускається складування будівельних матеріалів, стоянки машин та механізмів на відстані 2,5 м від дерева і 1,5 м від чагарнику.</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4.12.</w:t>
      </w:r>
      <w:r>
        <w:rPr>
          <w:rFonts w:ascii="Times New Roman" w:hAnsi="Times New Roman"/>
          <w:sz w:val="24"/>
        </w:rPr>
        <w:t xml:space="preserve"> Знищення бур’яну на газоні проводять скошуванням та прополюванням. Максимальна висота травостою має бути – 10 см.</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4.13.</w:t>
      </w:r>
      <w:r>
        <w:rPr>
          <w:rFonts w:ascii="Times New Roman" w:hAnsi="Times New Roman"/>
          <w:sz w:val="24"/>
        </w:rPr>
        <w:t xml:space="preserve"> Всі громадяни при відвідуванні зон відпочинку, паркової зони, скверів, зелених зон та інших місць масового відпочинку зобов’язані підтримувати чистоту та порядок, бережливо ставитись до зелених насаджень, запобігати пошкодженню та знищенню дерев, чагарників, квітів, газонів.</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4.14.</w:t>
      </w:r>
      <w:r>
        <w:rPr>
          <w:rFonts w:ascii="Times New Roman" w:hAnsi="Times New Roman"/>
          <w:sz w:val="24"/>
        </w:rPr>
        <w:t xml:space="preserve"> На території зелених насаджень забороняється складування будь-яких матеріалів, влаштування звалищ сміття, снігу та льоду, мити та ремонтувати автотранспорт, випалювати суху рослинність, розпалювати багаття та порушувати інші правила протипожежної безпеки;</w:t>
      </w:r>
    </w:p>
    <w:p w:rsidR="00321D54" w:rsidRDefault="004A7EB7" w:rsidP="008B58BC">
      <w:pPr>
        <w:widowControl w:val="0"/>
        <w:spacing w:before="120" w:after="0" w:line="240" w:lineRule="auto"/>
        <w:ind w:firstLine="567"/>
        <w:jc w:val="both"/>
        <w:rPr>
          <w:rFonts w:ascii="Times New Roman" w:hAnsi="Times New Roman"/>
          <w:sz w:val="24"/>
        </w:rPr>
      </w:pPr>
      <w:r w:rsidRPr="00914346">
        <w:rPr>
          <w:rFonts w:ascii="Times New Roman" w:hAnsi="Times New Roman"/>
          <w:b/>
          <w:sz w:val="24"/>
        </w:rPr>
        <w:t>4.15.</w:t>
      </w:r>
      <w:r>
        <w:rPr>
          <w:rFonts w:ascii="Times New Roman" w:hAnsi="Times New Roman"/>
          <w:sz w:val="24"/>
        </w:rPr>
        <w:t xml:space="preserve"> Забороняється:</w:t>
      </w:r>
    </w:p>
    <w:p w:rsidR="00321D54" w:rsidRDefault="004A7EB7" w:rsidP="008B58BC">
      <w:pPr>
        <w:pStyle w:val="a4"/>
        <w:widowControl w:val="0"/>
        <w:numPr>
          <w:ilvl w:val="2"/>
          <w:numId w:val="50"/>
        </w:numPr>
        <w:tabs>
          <w:tab w:val="left" w:pos="851"/>
        </w:tabs>
        <w:spacing w:after="0" w:line="240" w:lineRule="auto"/>
        <w:jc w:val="both"/>
        <w:rPr>
          <w:rFonts w:ascii="Times New Roman" w:hAnsi="Times New Roman"/>
          <w:sz w:val="24"/>
        </w:rPr>
      </w:pPr>
      <w:r>
        <w:rPr>
          <w:rFonts w:ascii="Times New Roman" w:hAnsi="Times New Roman"/>
          <w:sz w:val="24"/>
        </w:rPr>
        <w:t>самовільне знищення, пошкодження або видалення зелених насаджень;</w:t>
      </w:r>
    </w:p>
    <w:p w:rsidR="00914346" w:rsidRDefault="004A7EB7" w:rsidP="008B58BC">
      <w:pPr>
        <w:pStyle w:val="a4"/>
        <w:widowControl w:val="0"/>
        <w:numPr>
          <w:ilvl w:val="2"/>
          <w:numId w:val="50"/>
        </w:numPr>
        <w:tabs>
          <w:tab w:val="left" w:pos="851"/>
        </w:tabs>
        <w:spacing w:after="0" w:line="240" w:lineRule="auto"/>
        <w:ind w:left="0" w:firstLine="566"/>
        <w:jc w:val="both"/>
        <w:rPr>
          <w:rFonts w:ascii="Times New Roman" w:hAnsi="Times New Roman"/>
          <w:sz w:val="24"/>
        </w:rPr>
      </w:pPr>
      <w:r w:rsidRPr="00914346">
        <w:rPr>
          <w:rFonts w:ascii="Times New Roman" w:hAnsi="Times New Roman"/>
          <w:sz w:val="24"/>
        </w:rPr>
        <w:t>їздити по газонам, клумбам, квітникам, ставити автотранспорт на газонах, клумбах, квітниках;</w:t>
      </w:r>
    </w:p>
    <w:p w:rsidR="00914346" w:rsidRDefault="004A7EB7" w:rsidP="008B58BC">
      <w:pPr>
        <w:pStyle w:val="a4"/>
        <w:widowControl w:val="0"/>
        <w:numPr>
          <w:ilvl w:val="2"/>
          <w:numId w:val="50"/>
        </w:numPr>
        <w:tabs>
          <w:tab w:val="left" w:pos="851"/>
        </w:tabs>
        <w:spacing w:after="0" w:line="240" w:lineRule="auto"/>
        <w:ind w:left="0" w:firstLine="566"/>
        <w:jc w:val="both"/>
        <w:rPr>
          <w:rFonts w:ascii="Times New Roman" w:hAnsi="Times New Roman"/>
          <w:sz w:val="24"/>
        </w:rPr>
      </w:pPr>
      <w:r w:rsidRPr="00914346">
        <w:rPr>
          <w:rFonts w:ascii="Times New Roman" w:hAnsi="Times New Roman"/>
          <w:sz w:val="24"/>
        </w:rPr>
        <w:t>підвішувати на дерева гамаки, гойдалки, мотузки для сушіння білизни, надруковані об’яви, прикріплювати рекламні щити, електропроводи та інші предмети, якщо вони можуть пошкодити дерево;</w:t>
      </w:r>
    </w:p>
    <w:p w:rsidR="00914346" w:rsidRDefault="004A7EB7" w:rsidP="008B58BC">
      <w:pPr>
        <w:pStyle w:val="a4"/>
        <w:widowControl w:val="0"/>
        <w:numPr>
          <w:ilvl w:val="2"/>
          <w:numId w:val="50"/>
        </w:numPr>
        <w:tabs>
          <w:tab w:val="left" w:pos="851"/>
        </w:tabs>
        <w:spacing w:after="0" w:line="240" w:lineRule="auto"/>
        <w:ind w:left="0" w:firstLine="566"/>
        <w:jc w:val="both"/>
        <w:rPr>
          <w:rFonts w:ascii="Times New Roman" w:hAnsi="Times New Roman"/>
          <w:sz w:val="24"/>
        </w:rPr>
      </w:pPr>
      <w:r w:rsidRPr="00914346">
        <w:rPr>
          <w:rFonts w:ascii="Times New Roman" w:hAnsi="Times New Roman"/>
          <w:sz w:val="24"/>
        </w:rPr>
        <w:t>добувати з дерев смолу і сік, робити надрізи, надписи, знищувати мурашники, ловити птахів та стріляти в них;</w:t>
      </w:r>
    </w:p>
    <w:p w:rsidR="00914346" w:rsidRPr="00914346" w:rsidRDefault="004A7EB7" w:rsidP="008B58BC">
      <w:pPr>
        <w:pStyle w:val="a4"/>
        <w:widowControl w:val="0"/>
        <w:numPr>
          <w:ilvl w:val="2"/>
          <w:numId w:val="50"/>
        </w:numPr>
        <w:tabs>
          <w:tab w:val="left" w:pos="851"/>
        </w:tabs>
        <w:spacing w:after="0" w:line="240" w:lineRule="auto"/>
        <w:ind w:left="0" w:firstLine="566"/>
        <w:jc w:val="both"/>
        <w:rPr>
          <w:rFonts w:ascii="Times New Roman" w:hAnsi="Times New Roman"/>
          <w:sz w:val="24"/>
        </w:rPr>
      </w:pPr>
      <w:r w:rsidRPr="00914346">
        <w:rPr>
          <w:rFonts w:ascii="Times New Roman" w:hAnsi="Times New Roman"/>
          <w:color w:val="000000"/>
          <w:sz w:val="24"/>
          <w:shd w:val="clear" w:color="auto" w:fill="FFFFFF"/>
        </w:rPr>
        <w:t>наближати (висаджувати і допускати їх поширення) зелені насадження до споруд і будинків ближче встановленої законодавством відстані</w:t>
      </w:r>
      <w:r w:rsidRPr="00914346">
        <w:rPr>
          <w:rFonts w:ascii="Times New Roman" w:hAnsi="Times New Roman"/>
          <w:color w:val="000000"/>
          <w:sz w:val="24"/>
        </w:rPr>
        <w:t>;</w:t>
      </w:r>
    </w:p>
    <w:p w:rsidR="00321D54" w:rsidRPr="00914346" w:rsidRDefault="004A7EB7" w:rsidP="008B58BC">
      <w:pPr>
        <w:pStyle w:val="a4"/>
        <w:widowControl w:val="0"/>
        <w:numPr>
          <w:ilvl w:val="2"/>
          <w:numId w:val="50"/>
        </w:numPr>
        <w:tabs>
          <w:tab w:val="left" w:pos="851"/>
        </w:tabs>
        <w:spacing w:after="0" w:line="240" w:lineRule="auto"/>
        <w:ind w:left="0" w:firstLine="566"/>
        <w:jc w:val="both"/>
        <w:rPr>
          <w:rFonts w:ascii="Times New Roman" w:hAnsi="Times New Roman"/>
          <w:sz w:val="24"/>
        </w:rPr>
      </w:pPr>
      <w:r w:rsidRPr="00914346">
        <w:rPr>
          <w:rFonts w:ascii="Times New Roman" w:hAnsi="Times New Roman"/>
          <w:sz w:val="24"/>
        </w:rPr>
        <w:t>висаджувати зелені насадження без погодження з власниками підземних та повітряних комунікацій.</w:t>
      </w:r>
    </w:p>
    <w:p w:rsidR="00321D54" w:rsidRDefault="004A7EB7" w:rsidP="008B58BC">
      <w:pPr>
        <w:pStyle w:val="a4"/>
        <w:widowControl w:val="0"/>
        <w:tabs>
          <w:tab w:val="left" w:pos="851"/>
        </w:tabs>
        <w:spacing w:before="120" w:after="0" w:line="240" w:lineRule="auto"/>
        <w:ind w:left="0" w:firstLine="567"/>
        <w:contextualSpacing w:val="0"/>
        <w:jc w:val="both"/>
        <w:rPr>
          <w:rFonts w:ascii="Times New Roman" w:hAnsi="Times New Roman"/>
          <w:sz w:val="24"/>
        </w:rPr>
      </w:pPr>
      <w:r w:rsidRPr="00914346">
        <w:rPr>
          <w:rFonts w:ascii="Times New Roman" w:hAnsi="Times New Roman"/>
          <w:b/>
          <w:sz w:val="24"/>
        </w:rPr>
        <w:t>4.16.</w:t>
      </w:r>
      <w:r>
        <w:rPr>
          <w:rFonts w:ascii="Times New Roman" w:hAnsi="Times New Roman"/>
          <w:sz w:val="24"/>
        </w:rPr>
        <w:t xml:space="preserve"> Відповідальність за збереження зелених насаджень, догляд за ними, видалення </w:t>
      </w:r>
      <w:r>
        <w:rPr>
          <w:rFonts w:ascii="Times New Roman" w:hAnsi="Times New Roman"/>
          <w:sz w:val="24"/>
        </w:rPr>
        <w:lastRenderedPageBreak/>
        <w:t>сухостійних, пошкоджених хворобами та шкідниками зелених насаджень, знищення бур’янів покладається на:</w:t>
      </w:r>
    </w:p>
    <w:p w:rsidR="00DD10C0" w:rsidRDefault="00914346" w:rsidP="008B58BC">
      <w:pPr>
        <w:pStyle w:val="a4"/>
        <w:widowControl w:val="0"/>
        <w:tabs>
          <w:tab w:val="left" w:pos="1418"/>
        </w:tabs>
        <w:spacing w:after="0" w:line="240" w:lineRule="auto"/>
        <w:ind w:left="0" w:firstLine="567"/>
        <w:jc w:val="both"/>
        <w:rPr>
          <w:rFonts w:ascii="Times New Roman" w:hAnsi="Times New Roman"/>
          <w:sz w:val="24"/>
        </w:rPr>
      </w:pPr>
      <w:r>
        <w:rPr>
          <w:rFonts w:ascii="Times New Roman" w:hAnsi="Times New Roman"/>
          <w:sz w:val="24"/>
        </w:rPr>
        <w:t xml:space="preserve">4.16.1) </w:t>
      </w:r>
      <w:r w:rsidR="004A7EB7" w:rsidRPr="00914346">
        <w:rPr>
          <w:rFonts w:ascii="Times New Roman" w:hAnsi="Times New Roman"/>
          <w:sz w:val="24"/>
        </w:rPr>
        <w:t>щодо насаджень, що належать до комунальної власності, – на комунальне підприємство, на балансі якого знаходяться зелені насадження;</w:t>
      </w:r>
    </w:p>
    <w:p w:rsidR="00DD10C0" w:rsidRDefault="00DD10C0" w:rsidP="008B58BC">
      <w:pPr>
        <w:pStyle w:val="a4"/>
        <w:widowControl w:val="0"/>
        <w:tabs>
          <w:tab w:val="left" w:pos="1418"/>
        </w:tabs>
        <w:spacing w:after="0" w:line="240" w:lineRule="auto"/>
        <w:ind w:left="0" w:firstLine="567"/>
        <w:jc w:val="both"/>
        <w:rPr>
          <w:rFonts w:ascii="Times New Roman" w:hAnsi="Times New Roman"/>
          <w:sz w:val="24"/>
        </w:rPr>
      </w:pPr>
      <w:r>
        <w:rPr>
          <w:rFonts w:ascii="Times New Roman" w:hAnsi="Times New Roman"/>
          <w:sz w:val="24"/>
        </w:rPr>
        <w:t xml:space="preserve">4.16.2) </w:t>
      </w:r>
      <w:r w:rsidR="004A7EB7" w:rsidRPr="00DD10C0">
        <w:rPr>
          <w:rFonts w:ascii="Times New Roman" w:hAnsi="Times New Roman"/>
          <w:sz w:val="24"/>
        </w:rPr>
        <w:t>на вулицях, проспектах, провулках перед будівлями до проїзної частини, всередині квартальних насаджень – на ВУКГ та балансоутримувача житлових, громадських, промислових будівель та споруд, а також на балансоутримувачів будівель підприємств сфери платних послуг, торгівлі, закладів освіти, охорони здоров’я та інших об’єктів сфер діяльності, які розташовані на території житлової та громадської забудови;</w:t>
      </w:r>
    </w:p>
    <w:p w:rsidR="00DD10C0" w:rsidRDefault="00DD10C0" w:rsidP="008B58BC">
      <w:pPr>
        <w:pStyle w:val="a4"/>
        <w:widowControl w:val="0"/>
        <w:tabs>
          <w:tab w:val="left" w:pos="1418"/>
        </w:tabs>
        <w:spacing w:after="0" w:line="240" w:lineRule="auto"/>
        <w:ind w:left="0" w:firstLine="567"/>
        <w:jc w:val="both"/>
        <w:rPr>
          <w:rFonts w:ascii="Times New Roman" w:hAnsi="Times New Roman"/>
          <w:sz w:val="24"/>
        </w:rPr>
      </w:pPr>
      <w:r>
        <w:rPr>
          <w:rFonts w:ascii="Times New Roman" w:hAnsi="Times New Roman"/>
          <w:sz w:val="24"/>
        </w:rPr>
        <w:t xml:space="preserve">4.16.3) </w:t>
      </w:r>
      <w:r w:rsidR="004A7EB7" w:rsidRPr="00DD10C0">
        <w:rPr>
          <w:rFonts w:ascii="Times New Roman" w:hAnsi="Times New Roman"/>
          <w:sz w:val="24"/>
        </w:rPr>
        <w:t>на територіях підприємств, а також на прилеглих до них ділянках і санітарно-захисних зонах – на ці підприємства;</w:t>
      </w:r>
    </w:p>
    <w:p w:rsidR="00DD10C0" w:rsidRDefault="00DD10C0" w:rsidP="008B58BC">
      <w:pPr>
        <w:pStyle w:val="a4"/>
        <w:widowControl w:val="0"/>
        <w:tabs>
          <w:tab w:val="left" w:pos="1418"/>
        </w:tabs>
        <w:spacing w:after="0" w:line="240" w:lineRule="auto"/>
        <w:ind w:left="0" w:firstLine="567"/>
        <w:jc w:val="both"/>
        <w:rPr>
          <w:rFonts w:ascii="Times New Roman" w:hAnsi="Times New Roman"/>
          <w:sz w:val="24"/>
        </w:rPr>
      </w:pPr>
      <w:r>
        <w:rPr>
          <w:rFonts w:ascii="Times New Roman" w:hAnsi="Times New Roman"/>
          <w:sz w:val="24"/>
        </w:rPr>
        <w:t xml:space="preserve">4.16.4) </w:t>
      </w:r>
      <w:r w:rsidR="004A7EB7" w:rsidRPr="00DD10C0">
        <w:rPr>
          <w:rFonts w:ascii="Times New Roman" w:hAnsi="Times New Roman"/>
          <w:sz w:val="24"/>
        </w:rPr>
        <w:t>на територіях, відведених під будівництво та прилеглих до них ділянок, з дня початку робот – на замовників будівництва та/або будівельні організації, що проводять роботи;</w:t>
      </w:r>
    </w:p>
    <w:p w:rsidR="00DD10C0" w:rsidRDefault="00DD10C0" w:rsidP="008B58BC">
      <w:pPr>
        <w:pStyle w:val="a4"/>
        <w:widowControl w:val="0"/>
        <w:tabs>
          <w:tab w:val="left" w:pos="1418"/>
        </w:tabs>
        <w:spacing w:after="0" w:line="240" w:lineRule="auto"/>
        <w:ind w:left="0" w:firstLine="567"/>
        <w:jc w:val="both"/>
        <w:rPr>
          <w:rFonts w:ascii="Times New Roman" w:hAnsi="Times New Roman"/>
          <w:sz w:val="24"/>
        </w:rPr>
      </w:pPr>
      <w:r>
        <w:rPr>
          <w:rFonts w:ascii="Times New Roman" w:hAnsi="Times New Roman"/>
          <w:sz w:val="24"/>
        </w:rPr>
        <w:t xml:space="preserve">4.16.5) </w:t>
      </w:r>
      <w:r w:rsidR="004A7EB7" w:rsidRPr="00DD10C0">
        <w:rPr>
          <w:rFonts w:ascii="Times New Roman" w:hAnsi="Times New Roman"/>
          <w:sz w:val="24"/>
        </w:rPr>
        <w:t>на пустирях, берегах водоймищ – на закріплені підприємства, ВУКГ;</w:t>
      </w:r>
    </w:p>
    <w:p w:rsidR="00321D54" w:rsidRPr="00DD10C0" w:rsidRDefault="00DD10C0" w:rsidP="008B58BC">
      <w:pPr>
        <w:pStyle w:val="a4"/>
        <w:widowControl w:val="0"/>
        <w:tabs>
          <w:tab w:val="left" w:pos="1418"/>
        </w:tabs>
        <w:spacing w:after="0" w:line="240" w:lineRule="auto"/>
        <w:ind w:left="0" w:firstLine="567"/>
        <w:jc w:val="both"/>
        <w:rPr>
          <w:rFonts w:ascii="Times New Roman" w:hAnsi="Times New Roman"/>
          <w:sz w:val="24"/>
        </w:rPr>
      </w:pPr>
      <w:r>
        <w:rPr>
          <w:rFonts w:ascii="Times New Roman" w:hAnsi="Times New Roman"/>
          <w:sz w:val="24"/>
        </w:rPr>
        <w:t xml:space="preserve">4.16.6) </w:t>
      </w:r>
      <w:r w:rsidR="004A7EB7" w:rsidRPr="00DD10C0">
        <w:rPr>
          <w:rFonts w:ascii="Times New Roman" w:hAnsi="Times New Roman"/>
          <w:sz w:val="24"/>
        </w:rPr>
        <w:t>на приватних садибах та прилеглих ділянках – на їх власників (на відстані 10 метрів від меж земельної ділянки).</w:t>
      </w:r>
    </w:p>
    <w:p w:rsidR="00321D54" w:rsidRPr="009969F0" w:rsidRDefault="004A7EB7" w:rsidP="008B58BC">
      <w:pPr>
        <w:widowControl w:val="0"/>
        <w:spacing w:before="120" w:after="0" w:line="240" w:lineRule="auto"/>
        <w:ind w:firstLine="567"/>
        <w:jc w:val="both"/>
        <w:rPr>
          <w:rFonts w:ascii="Times New Roman" w:hAnsi="Times New Roman"/>
          <w:sz w:val="24"/>
          <w:shd w:val="clear" w:color="auto" w:fill="FFFFFF"/>
        </w:rPr>
      </w:pPr>
      <w:r w:rsidRPr="009969F0">
        <w:rPr>
          <w:rFonts w:ascii="Times New Roman" w:hAnsi="Times New Roman"/>
          <w:b/>
          <w:sz w:val="24"/>
          <w:shd w:val="clear" w:color="auto" w:fill="FFFFFF"/>
        </w:rPr>
        <w:t>4.17.</w:t>
      </w:r>
      <w:r w:rsidRPr="009969F0">
        <w:rPr>
          <w:rFonts w:ascii="Times New Roman" w:hAnsi="Times New Roman"/>
          <w:sz w:val="24"/>
          <w:shd w:val="clear" w:color="auto" w:fill="FFFFFF"/>
        </w:rPr>
        <w:t xml:space="preserve"> Усі роботи, що спрямовані на благоустрій газонів і квітників, повинні бути погоджені з відділом містобудування та архітектури виконавчого комітету міської ради, власниками і балансоутримувачами території і зелених насаджень. Роботи повинні виконуватись відповідно до  проектної документації.</w:t>
      </w:r>
    </w:p>
    <w:p w:rsidR="00321D54" w:rsidRDefault="004A7EB7" w:rsidP="008B58BC">
      <w:pPr>
        <w:widowControl w:val="0"/>
        <w:spacing w:before="120" w:after="0" w:line="240" w:lineRule="auto"/>
        <w:ind w:firstLine="567"/>
        <w:jc w:val="both"/>
        <w:rPr>
          <w:rFonts w:ascii="Times New Roman" w:hAnsi="Times New Roman"/>
          <w:color w:val="000000"/>
          <w:sz w:val="24"/>
          <w:shd w:val="clear" w:color="auto" w:fill="FFFFFF"/>
        </w:rPr>
      </w:pPr>
      <w:r w:rsidRPr="009969F0">
        <w:rPr>
          <w:rFonts w:ascii="Times New Roman" w:hAnsi="Times New Roman"/>
          <w:b/>
          <w:sz w:val="24"/>
          <w:shd w:val="clear" w:color="auto" w:fill="FFFFFF"/>
        </w:rPr>
        <w:t>4.18.</w:t>
      </w:r>
      <w:r w:rsidRPr="009969F0">
        <w:rPr>
          <w:rFonts w:ascii="Times New Roman" w:hAnsi="Times New Roman"/>
          <w:sz w:val="24"/>
          <w:shd w:val="clear" w:color="auto" w:fill="FFFFFF"/>
        </w:rPr>
        <w:t xml:space="preserve"> Санітарне очищення дерев, які є небезпечними </w:t>
      </w:r>
      <w:r>
        <w:rPr>
          <w:rFonts w:ascii="Times New Roman" w:hAnsi="Times New Roman"/>
          <w:color w:val="000000"/>
          <w:sz w:val="24"/>
          <w:shd w:val="clear" w:color="auto" w:fill="FFFFFF"/>
        </w:rPr>
        <w:t>для людини і його нерухомого майна, дерев-</w:t>
      </w:r>
      <w:proofErr w:type="spellStart"/>
      <w:r>
        <w:rPr>
          <w:rFonts w:ascii="Times New Roman" w:hAnsi="Times New Roman"/>
          <w:color w:val="000000"/>
          <w:sz w:val="24"/>
          <w:shd w:val="clear" w:color="auto" w:fill="FFFFFF"/>
        </w:rPr>
        <w:t>сухостоїв</w:t>
      </w:r>
      <w:proofErr w:type="spellEnd"/>
      <w:r>
        <w:rPr>
          <w:rFonts w:ascii="Times New Roman" w:hAnsi="Times New Roman"/>
          <w:color w:val="000000"/>
          <w:sz w:val="24"/>
          <w:shd w:val="clear" w:color="auto" w:fill="FFFFFF"/>
        </w:rPr>
        <w:t xml:space="preserve">, виконується виключно на підставі рішення виконавчого комітету міської ради. </w:t>
      </w:r>
    </w:p>
    <w:p w:rsidR="00321D54" w:rsidRDefault="004A7EB7" w:rsidP="008B58BC">
      <w:pPr>
        <w:widowControl w:val="0"/>
        <w:spacing w:before="120" w:after="0" w:line="240" w:lineRule="auto"/>
        <w:ind w:firstLine="567"/>
        <w:jc w:val="both"/>
        <w:rPr>
          <w:rFonts w:ascii="Times New Roman" w:hAnsi="Times New Roman"/>
          <w:color w:val="000000"/>
          <w:sz w:val="24"/>
          <w:shd w:val="clear" w:color="auto" w:fill="FFFFFF"/>
        </w:rPr>
      </w:pPr>
      <w:r w:rsidRPr="009B6B63">
        <w:rPr>
          <w:rFonts w:ascii="Times New Roman" w:hAnsi="Times New Roman"/>
          <w:b/>
          <w:color w:val="000000"/>
          <w:sz w:val="24"/>
          <w:shd w:val="clear" w:color="auto" w:fill="FFFFFF"/>
        </w:rPr>
        <w:t>4.19.</w:t>
      </w:r>
      <w:r>
        <w:rPr>
          <w:rFonts w:ascii="Times New Roman" w:hAnsi="Times New Roman"/>
          <w:color w:val="000000"/>
          <w:sz w:val="24"/>
          <w:shd w:val="clear" w:color="auto" w:fill="FFFFFF"/>
        </w:rPr>
        <w:t xml:space="preserve"> Усі роботи по поточному утриманню зелених насаджень на територіях, закріплених за підприємствами, установами і організаціями ( незалежно від форм власності) проводяться силами та за рахунок підприємств, установ і організацій або на договірних засадах із спеціалізованими підприємствами.</w:t>
      </w:r>
    </w:p>
    <w:p w:rsidR="00321D54" w:rsidRDefault="004A7EB7" w:rsidP="008B58BC">
      <w:pPr>
        <w:widowControl w:val="0"/>
        <w:spacing w:after="0" w:line="240" w:lineRule="auto"/>
        <w:ind w:firstLine="567"/>
        <w:jc w:val="both"/>
        <w:rPr>
          <w:rFonts w:ascii="Times New Roman" w:hAnsi="Times New Roman"/>
          <w:color w:val="000000"/>
          <w:sz w:val="24"/>
          <w:shd w:val="clear" w:color="auto" w:fill="FFFFFF"/>
        </w:rPr>
      </w:pPr>
      <w:r>
        <w:rPr>
          <w:rFonts w:ascii="Times New Roman" w:hAnsi="Times New Roman"/>
          <w:color w:val="000000"/>
          <w:sz w:val="24"/>
          <w:shd w:val="clear" w:color="auto" w:fill="FFFFFF"/>
        </w:rPr>
        <w:t xml:space="preserve">Засівання газонів, висадка розсади квітників, обрізання дерев, обробка насаджень проти </w:t>
      </w:r>
      <w:proofErr w:type="spellStart"/>
      <w:r>
        <w:rPr>
          <w:rFonts w:ascii="Times New Roman" w:hAnsi="Times New Roman"/>
          <w:color w:val="000000"/>
          <w:sz w:val="24"/>
          <w:shd w:val="clear" w:color="auto" w:fill="FFFFFF"/>
        </w:rPr>
        <w:t>хвороб</w:t>
      </w:r>
      <w:proofErr w:type="spellEnd"/>
      <w:r>
        <w:rPr>
          <w:rFonts w:ascii="Times New Roman" w:hAnsi="Times New Roman"/>
          <w:color w:val="000000"/>
          <w:sz w:val="24"/>
          <w:shd w:val="clear" w:color="auto" w:fill="FFFFFF"/>
        </w:rPr>
        <w:t xml:space="preserve"> і шкідників, а також забезпечення цих робіт матеріалами на об’єктах зеленого господарства, закріплених за підприємствами, установами і організаціями (незалежно від форм власності), проводяться силами цих підприємств, установ і організацій або на договірних засадах із спеціалізованими підприємствами.</w:t>
      </w:r>
    </w:p>
    <w:p w:rsidR="00321D54" w:rsidRDefault="00321D54" w:rsidP="008B58BC">
      <w:pPr>
        <w:widowControl w:val="0"/>
        <w:tabs>
          <w:tab w:val="left" w:pos="851"/>
        </w:tabs>
        <w:spacing w:after="0" w:line="240" w:lineRule="auto"/>
        <w:jc w:val="both"/>
        <w:rPr>
          <w:rFonts w:ascii="Times New Roman" w:hAnsi="Times New Roman"/>
          <w:sz w:val="24"/>
        </w:rPr>
      </w:pPr>
    </w:p>
    <w:p w:rsidR="00321D54" w:rsidRDefault="004A7EB7" w:rsidP="008B58BC">
      <w:pPr>
        <w:shd w:val="clear" w:color="auto" w:fill="FFFFFF"/>
        <w:spacing w:before="150" w:after="150" w:line="240" w:lineRule="auto"/>
        <w:ind w:left="450" w:right="450"/>
        <w:jc w:val="center"/>
        <w:rPr>
          <w:rFonts w:ascii="Times New Roman" w:hAnsi="Times New Roman"/>
          <w:sz w:val="24"/>
        </w:rPr>
      </w:pPr>
      <w:bookmarkStart w:id="98" w:name="n147"/>
      <w:bookmarkStart w:id="99" w:name="n149"/>
      <w:bookmarkEnd w:id="98"/>
      <w:bookmarkEnd w:id="99"/>
      <w:r>
        <w:rPr>
          <w:rFonts w:ascii="Times New Roman" w:hAnsi="Times New Roman"/>
          <w:b/>
          <w:sz w:val="28"/>
        </w:rPr>
        <w:t>V. Вимоги до утримання будівель і споруд інженерного захисту територій</w:t>
      </w:r>
    </w:p>
    <w:p w:rsidR="00321D54" w:rsidRDefault="004A7EB7" w:rsidP="008B58BC">
      <w:pPr>
        <w:shd w:val="clear" w:color="auto" w:fill="FFFFFF"/>
        <w:spacing w:after="0" w:line="240" w:lineRule="auto"/>
        <w:ind w:firstLine="567"/>
        <w:jc w:val="both"/>
        <w:rPr>
          <w:rFonts w:ascii="Times New Roman" w:hAnsi="Times New Roman"/>
          <w:sz w:val="24"/>
        </w:rPr>
      </w:pPr>
      <w:bookmarkStart w:id="100" w:name="n150"/>
      <w:bookmarkEnd w:id="100"/>
      <w:r w:rsidRPr="005F4C8E">
        <w:rPr>
          <w:rFonts w:ascii="Times New Roman" w:hAnsi="Times New Roman"/>
          <w:b/>
          <w:sz w:val="24"/>
        </w:rPr>
        <w:t>5.1.</w:t>
      </w:r>
      <w:r>
        <w:rPr>
          <w:rFonts w:ascii="Times New Roman" w:hAnsi="Times New Roman"/>
          <w:sz w:val="24"/>
        </w:rPr>
        <w:t xml:space="preserve"> Утримання споруд інженерного захисту територій від небезпечних геологічних процесів здійснюється з дотриманням вимог:</w:t>
      </w:r>
    </w:p>
    <w:p w:rsidR="00321D54" w:rsidRDefault="004A7EB7" w:rsidP="008B58BC">
      <w:pPr>
        <w:pStyle w:val="a4"/>
        <w:numPr>
          <w:ilvl w:val="0"/>
          <w:numId w:val="8"/>
        </w:numPr>
        <w:shd w:val="clear" w:color="auto" w:fill="FFFFFF"/>
        <w:spacing w:after="0" w:line="240" w:lineRule="auto"/>
        <w:ind w:left="0" w:firstLine="567"/>
        <w:jc w:val="both"/>
        <w:rPr>
          <w:rFonts w:ascii="Times New Roman" w:hAnsi="Times New Roman"/>
          <w:sz w:val="24"/>
        </w:rPr>
      </w:pPr>
      <w:bookmarkStart w:id="101" w:name="n151"/>
      <w:bookmarkEnd w:id="101"/>
      <w:r>
        <w:rPr>
          <w:rFonts w:ascii="Times New Roman" w:hAnsi="Times New Roman"/>
          <w:sz w:val="24"/>
        </w:rPr>
        <w:t xml:space="preserve">постанови Кабінету Міністрів України від 08 листопада 1996 року </w:t>
      </w:r>
      <w:hyperlink r:id="rId63" w:tgtFrame="_blank" w:history="1">
        <w:r>
          <w:rPr>
            <w:rFonts w:ascii="Times New Roman" w:hAnsi="Times New Roman"/>
            <w:sz w:val="24"/>
          </w:rPr>
          <w:t>№ 1369</w:t>
        </w:r>
      </w:hyperlink>
      <w:r>
        <w:rPr>
          <w:rFonts w:ascii="Times New Roman" w:hAnsi="Times New Roman"/>
          <w:sz w:val="24"/>
        </w:rPr>
        <w:t xml:space="preserve"> «Про інженерний захист територій, об’єктів і споруд від зсувів»;</w:t>
      </w:r>
    </w:p>
    <w:bookmarkStart w:id="102" w:name="n152"/>
    <w:bookmarkEnd w:id="102"/>
    <w:p w:rsidR="00321D54" w:rsidRDefault="004A7EB7" w:rsidP="008B58BC">
      <w:pPr>
        <w:pStyle w:val="a4"/>
        <w:numPr>
          <w:ilvl w:val="0"/>
          <w:numId w:val="8"/>
        </w:numPr>
        <w:shd w:val="clear" w:color="auto" w:fill="FFFFFF"/>
        <w:spacing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"https://zakon.rada.gov.ua/laws/show/z0170-12" \l "n13" \t "_blank" </w:instrText>
      </w:r>
      <w:r>
        <w:rPr>
          <w:rFonts w:ascii="Times New Roman" w:hAnsi="Times New Roman"/>
          <w:sz w:val="24"/>
        </w:rPr>
        <w:fldChar w:fldCharType="separate"/>
      </w:r>
      <w:r>
        <w:rPr>
          <w:rFonts w:ascii="Times New Roman" w:hAnsi="Times New Roman"/>
          <w:sz w:val="24"/>
        </w:rPr>
        <w:t>Правил експлуатації споруд інженерного захисту територій населених пунктів від підтоплення</w:t>
      </w:r>
      <w:r>
        <w:rPr>
          <w:rFonts w:ascii="Times New Roman" w:hAnsi="Times New Roman"/>
          <w:sz w:val="24"/>
        </w:rPr>
        <w:fldChar w:fldCharType="end"/>
      </w:r>
      <w:r>
        <w:rPr>
          <w:rFonts w:ascii="Times New Roman" w:hAnsi="Times New Roman"/>
          <w:sz w:val="24"/>
        </w:rPr>
        <w:t>, затверджених наказом Міністерства регіонального розвитку, будівництва та житлово-комунального господарства України від 16 січня 2012 року № 23, зареєстрованих у Міністерстві юстиції України 03 лютого 2012 року за № 170/20483;</w:t>
      </w:r>
    </w:p>
    <w:p w:rsidR="00321D54" w:rsidRDefault="004A7EB7" w:rsidP="008B58BC">
      <w:pPr>
        <w:pStyle w:val="a4"/>
        <w:numPr>
          <w:ilvl w:val="0"/>
          <w:numId w:val="8"/>
        </w:numPr>
        <w:shd w:val="clear" w:color="auto" w:fill="FFFFFF"/>
        <w:spacing w:after="0" w:line="240" w:lineRule="auto"/>
        <w:ind w:left="0" w:firstLine="567"/>
        <w:jc w:val="both"/>
        <w:rPr>
          <w:rFonts w:ascii="Times New Roman" w:hAnsi="Times New Roman"/>
          <w:sz w:val="24"/>
        </w:rPr>
      </w:pPr>
      <w:bookmarkStart w:id="103" w:name="n153"/>
      <w:bookmarkEnd w:id="103"/>
      <w:r>
        <w:rPr>
          <w:rFonts w:ascii="Times New Roman" w:hAnsi="Times New Roman"/>
          <w:sz w:val="24"/>
        </w:rPr>
        <w:t>ДСТУ-Н Б В.2.5-61:2012 «Настанова з улаштування систем поверхневого водовідведення».</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104" w:name="n154"/>
      <w:bookmarkEnd w:id="104"/>
      <w:r w:rsidRPr="005F4C8E">
        <w:rPr>
          <w:rFonts w:ascii="Times New Roman" w:hAnsi="Times New Roman"/>
          <w:b/>
          <w:sz w:val="24"/>
        </w:rPr>
        <w:t>5.2.</w:t>
      </w:r>
      <w:r>
        <w:rPr>
          <w:rFonts w:ascii="Times New Roman" w:hAnsi="Times New Roman"/>
          <w:sz w:val="24"/>
        </w:rPr>
        <w:t xml:space="preserve"> Утримання фонду захисних споруд цивільного захисту здійснюється відповідно до </w:t>
      </w:r>
      <w:hyperlink r:id="rId64" w:anchor="n12" w:tgtFrame="_blank" w:history="1">
        <w:r>
          <w:rPr>
            <w:rFonts w:ascii="Times New Roman" w:hAnsi="Times New Roman"/>
            <w:sz w:val="24"/>
          </w:rPr>
          <w:t>Порядку створення, утримання фонду захисних споруд цивільного захисту та ведення його обліку</w:t>
        </w:r>
      </w:hyperlink>
      <w:r>
        <w:rPr>
          <w:rFonts w:ascii="Times New Roman" w:hAnsi="Times New Roman"/>
          <w:sz w:val="24"/>
        </w:rPr>
        <w:t>, затвердженого постановою Кабінету Міністрів України від 10 березня 2017 року № 138.</w:t>
      </w:r>
    </w:p>
    <w:p w:rsidR="00321D54" w:rsidRDefault="004A7EB7" w:rsidP="008B58BC">
      <w:pPr>
        <w:shd w:val="clear" w:color="auto" w:fill="FFFFFF"/>
        <w:spacing w:before="150" w:after="150" w:line="240" w:lineRule="auto"/>
        <w:ind w:left="450" w:right="450"/>
        <w:jc w:val="center"/>
        <w:rPr>
          <w:rFonts w:ascii="Times New Roman" w:hAnsi="Times New Roman"/>
          <w:sz w:val="24"/>
        </w:rPr>
      </w:pPr>
      <w:bookmarkStart w:id="105" w:name="n155"/>
      <w:bookmarkEnd w:id="105"/>
      <w:r>
        <w:rPr>
          <w:rFonts w:ascii="Times New Roman" w:hAnsi="Times New Roman"/>
          <w:b/>
          <w:sz w:val="28"/>
        </w:rPr>
        <w:t>VІ. Вимоги до санітарного очищення території</w:t>
      </w:r>
    </w:p>
    <w:p w:rsidR="00321D54" w:rsidRPr="009969F0" w:rsidRDefault="004A7EB7" w:rsidP="008B58BC">
      <w:pPr>
        <w:shd w:val="clear" w:color="auto" w:fill="FFFFFF"/>
        <w:spacing w:after="0" w:line="240" w:lineRule="auto"/>
        <w:ind w:firstLine="567"/>
        <w:jc w:val="both"/>
        <w:rPr>
          <w:rFonts w:ascii="Times New Roman" w:hAnsi="Times New Roman"/>
          <w:sz w:val="24"/>
        </w:rPr>
      </w:pPr>
      <w:bookmarkStart w:id="106" w:name="n156"/>
      <w:bookmarkEnd w:id="106"/>
      <w:r w:rsidRPr="005F4C8E">
        <w:rPr>
          <w:rFonts w:ascii="Times New Roman" w:hAnsi="Times New Roman"/>
          <w:b/>
          <w:sz w:val="24"/>
        </w:rPr>
        <w:t>6.1.</w:t>
      </w:r>
      <w:r>
        <w:rPr>
          <w:rFonts w:ascii="Times New Roman" w:hAnsi="Times New Roman"/>
          <w:sz w:val="24"/>
        </w:rPr>
        <w:t xml:space="preserve"> Збирання та вивезення побутових відходів у межах певної території здійснюються суб’єктом господарювання, який уповноважений на це органом місцевого самоврядування на конкурсних засадах відповідно </w:t>
      </w:r>
      <w:r w:rsidRPr="009969F0">
        <w:rPr>
          <w:rFonts w:ascii="Times New Roman" w:hAnsi="Times New Roman"/>
          <w:sz w:val="24"/>
        </w:rPr>
        <w:t xml:space="preserve">до </w:t>
      </w:r>
      <w:hyperlink r:id="rId65" w:tgtFrame="_blank" w:history="1">
        <w:r w:rsidRPr="009969F0">
          <w:rPr>
            <w:rFonts w:ascii="Times New Roman" w:hAnsi="Times New Roman"/>
            <w:sz w:val="24"/>
          </w:rPr>
          <w:t xml:space="preserve">Порядку проведення конкурсу на надання послуг з вивезення </w:t>
        </w:r>
        <w:r w:rsidRPr="009969F0">
          <w:rPr>
            <w:rFonts w:ascii="Times New Roman" w:hAnsi="Times New Roman"/>
            <w:sz w:val="24"/>
          </w:rPr>
          <w:lastRenderedPageBreak/>
          <w:t>побутових відходів</w:t>
        </w:r>
      </w:hyperlink>
      <w:r w:rsidRPr="009969F0">
        <w:rPr>
          <w:rFonts w:ascii="Times New Roman" w:hAnsi="Times New Roman"/>
          <w:sz w:val="24"/>
        </w:rPr>
        <w:t>, затвердженого постановою Кабінету Міністрів України від 16 листопада 2011 року № 1173.</w:t>
      </w:r>
    </w:p>
    <w:p w:rsidR="00321D54" w:rsidRDefault="004A7EB7" w:rsidP="008B58BC">
      <w:pPr>
        <w:shd w:val="clear" w:color="auto" w:fill="FFFFFF"/>
        <w:spacing w:after="0" w:line="240" w:lineRule="auto"/>
        <w:ind w:firstLine="567"/>
        <w:jc w:val="both"/>
        <w:rPr>
          <w:rFonts w:ascii="Times New Roman" w:hAnsi="Times New Roman"/>
          <w:sz w:val="24"/>
        </w:rPr>
      </w:pPr>
      <w:bookmarkStart w:id="107" w:name="n157"/>
      <w:bookmarkEnd w:id="107"/>
      <w:r w:rsidRPr="009969F0">
        <w:rPr>
          <w:rFonts w:ascii="Times New Roman" w:hAnsi="Times New Roman"/>
          <w:sz w:val="24"/>
        </w:rPr>
        <w:t xml:space="preserve">Зберігання побутових відходів здійснюється згідно з вимогами </w:t>
      </w:r>
      <w:hyperlink r:id="rId66" w:tgtFrame="_blank" w:history="1">
        <w:r w:rsidRPr="009969F0">
          <w:rPr>
            <w:rFonts w:ascii="Times New Roman" w:hAnsi="Times New Roman"/>
            <w:sz w:val="24"/>
          </w:rPr>
          <w:t>Державних санітарних норм та правил утримання територій населених місць</w:t>
        </w:r>
      </w:hyperlink>
      <w:r>
        <w:rPr>
          <w:rFonts w:ascii="Times New Roman" w:hAnsi="Times New Roman"/>
          <w:sz w:val="24"/>
        </w:rPr>
        <w:t xml:space="preserve">,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та </w:t>
      </w:r>
      <w:hyperlink r:id="rId67" w:tgtFrame="_blank" w:history="1">
        <w:r>
          <w:rPr>
            <w:rFonts w:ascii="Times New Roman" w:hAnsi="Times New Roman"/>
            <w:sz w:val="24"/>
          </w:rPr>
          <w:t>Методики роздільного збирання побутових відходів</w:t>
        </w:r>
      </w:hyperlink>
      <w:r>
        <w:rPr>
          <w:rFonts w:ascii="Times New Roman" w:hAnsi="Times New Roman"/>
          <w:sz w:val="24"/>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p w:rsidR="00321D54" w:rsidRDefault="004A7EB7" w:rsidP="008B58BC">
      <w:pPr>
        <w:widowControl w:val="0"/>
        <w:spacing w:after="0" w:line="240" w:lineRule="auto"/>
        <w:ind w:firstLine="567"/>
        <w:jc w:val="both"/>
        <w:rPr>
          <w:rFonts w:ascii="Times New Roman" w:hAnsi="Times New Roman"/>
          <w:sz w:val="24"/>
        </w:rPr>
      </w:pPr>
      <w:bookmarkStart w:id="108" w:name="n158"/>
      <w:bookmarkEnd w:id="108"/>
      <w:r>
        <w:rPr>
          <w:rFonts w:ascii="Times New Roman" w:hAnsi="Times New Roman"/>
          <w:sz w:val="24"/>
        </w:rPr>
        <w:t xml:space="preserve">Збирання, перевезення, зберігання, оброблення, утилізація, видалення, знешкодження і захоронення відходів здійснюється відповідно до вимог Закону України «Про відходи», інших  нормативно-правових актів України. </w:t>
      </w:r>
    </w:p>
    <w:p w:rsidR="00321D54" w:rsidRPr="00621D2F" w:rsidRDefault="004A7EB7" w:rsidP="008B58BC">
      <w:pPr>
        <w:widowControl w:val="0"/>
        <w:spacing w:before="120" w:after="0" w:line="240" w:lineRule="auto"/>
        <w:ind w:firstLine="567"/>
        <w:jc w:val="both"/>
        <w:rPr>
          <w:rFonts w:ascii="Times New Roman" w:hAnsi="Times New Roman"/>
          <w:color w:val="000000" w:themeColor="text1"/>
          <w:sz w:val="24"/>
        </w:rPr>
      </w:pPr>
      <w:r w:rsidRPr="00621D2F">
        <w:rPr>
          <w:rFonts w:ascii="Times New Roman" w:hAnsi="Times New Roman"/>
          <w:b/>
          <w:color w:val="000000" w:themeColor="text1"/>
          <w:sz w:val="24"/>
        </w:rPr>
        <w:t>6.2.</w:t>
      </w:r>
      <w:r w:rsidRPr="00621D2F">
        <w:rPr>
          <w:rFonts w:ascii="Times New Roman" w:hAnsi="Times New Roman"/>
          <w:color w:val="000000" w:themeColor="text1"/>
          <w:sz w:val="24"/>
        </w:rPr>
        <w:t xml:space="preserve"> Місця (майданчики) для розміщення на прибудинкових територіях контейнерів для збору твердих побутових відходів визначаються </w:t>
      </w:r>
      <w:r w:rsidR="00621D2F" w:rsidRPr="00621D2F">
        <w:rPr>
          <w:rFonts w:ascii="Times New Roman" w:hAnsi="Times New Roman"/>
          <w:color w:val="000000" w:themeColor="text1"/>
          <w:sz w:val="24"/>
        </w:rPr>
        <w:t>схемою санітарного очищення міста.</w:t>
      </w:r>
      <w:r w:rsidRPr="00621D2F">
        <w:rPr>
          <w:rFonts w:ascii="Times New Roman" w:hAnsi="Times New Roman"/>
          <w:color w:val="000000" w:themeColor="text1"/>
          <w:sz w:val="24"/>
        </w:rPr>
        <w:t xml:space="preserve"> Місця (майданчики) обладнуються твердим покриттям. До цих місць (майданчиків) забезпечується вільний проїзд.  </w:t>
      </w:r>
    </w:p>
    <w:p w:rsidR="00321D54" w:rsidRDefault="004A7EB7" w:rsidP="008B58BC">
      <w:pPr>
        <w:widowControl w:val="0"/>
        <w:spacing w:before="120" w:after="0" w:line="240" w:lineRule="auto"/>
        <w:ind w:firstLine="567"/>
        <w:jc w:val="both"/>
        <w:rPr>
          <w:rFonts w:ascii="Times New Roman" w:hAnsi="Times New Roman"/>
          <w:sz w:val="24"/>
        </w:rPr>
      </w:pPr>
      <w:r w:rsidRPr="005F4C8E">
        <w:rPr>
          <w:rFonts w:ascii="Times New Roman" w:hAnsi="Times New Roman"/>
          <w:b/>
          <w:sz w:val="24"/>
        </w:rPr>
        <w:t>6.3.</w:t>
      </w:r>
      <w:r>
        <w:rPr>
          <w:rFonts w:ascii="Times New Roman" w:hAnsi="Times New Roman"/>
          <w:sz w:val="24"/>
        </w:rPr>
        <w:t xml:space="preserve"> Вивезення сміття, відходів здійснюється у спеціально відведені місця чи об'єкти (місця розміщення відходів, полігони), на використання яких отримано дозвіл спеціально уповноважених органів на видалення відходів, або здійснення інших операцій з відходами. </w:t>
      </w:r>
    </w:p>
    <w:p w:rsidR="00321D54" w:rsidRDefault="004A7EB7" w:rsidP="008B58BC">
      <w:pPr>
        <w:widowControl w:val="0"/>
        <w:spacing w:before="120" w:after="0" w:line="240" w:lineRule="auto"/>
        <w:ind w:firstLine="567"/>
        <w:jc w:val="both"/>
        <w:rPr>
          <w:rFonts w:ascii="Times New Roman" w:hAnsi="Times New Roman"/>
          <w:sz w:val="24"/>
        </w:rPr>
      </w:pPr>
      <w:r w:rsidRPr="005F4C8E">
        <w:rPr>
          <w:rFonts w:ascii="Times New Roman" w:hAnsi="Times New Roman"/>
          <w:b/>
          <w:sz w:val="24"/>
        </w:rPr>
        <w:t>6.4.</w:t>
      </w:r>
      <w:r>
        <w:rPr>
          <w:rFonts w:ascii="Times New Roman" w:hAnsi="Times New Roman"/>
          <w:sz w:val="24"/>
        </w:rPr>
        <w:t xml:space="preserve"> Забороняється вивезення відходів, сміття, снігу, листя, льоду у місця, які не призначені для цього. </w:t>
      </w:r>
    </w:p>
    <w:p w:rsidR="00321D54" w:rsidRDefault="004A7EB7" w:rsidP="008B58BC">
      <w:pPr>
        <w:widowControl w:val="0"/>
        <w:spacing w:before="120" w:after="0" w:line="240" w:lineRule="auto"/>
        <w:ind w:firstLine="567"/>
        <w:jc w:val="both"/>
        <w:rPr>
          <w:rFonts w:ascii="Times New Roman" w:hAnsi="Times New Roman"/>
          <w:sz w:val="24"/>
        </w:rPr>
      </w:pPr>
      <w:r w:rsidRPr="005F4C8E">
        <w:rPr>
          <w:rFonts w:ascii="Times New Roman" w:hAnsi="Times New Roman"/>
          <w:b/>
          <w:sz w:val="24"/>
        </w:rPr>
        <w:t>6.5.</w:t>
      </w:r>
      <w:r>
        <w:rPr>
          <w:rFonts w:ascii="Times New Roman" w:hAnsi="Times New Roman"/>
          <w:sz w:val="24"/>
        </w:rPr>
        <w:t xml:space="preserve"> Забороняється несанкціоноване скидання і розміщення відходів, на території міста оздоровчого, культурного призначення, в межах водоохоронних зон та зон санітарної охорони водних об'єктів, в інших місцях, що може створювати небезпеку для навколишнього природного середовища та здоров'я людини.</w:t>
      </w:r>
    </w:p>
    <w:p w:rsidR="00321D54" w:rsidRDefault="004A7EB7" w:rsidP="008B58BC">
      <w:pPr>
        <w:shd w:val="clear" w:color="auto" w:fill="FFFFFF"/>
        <w:spacing w:before="120" w:after="0" w:line="240" w:lineRule="auto"/>
        <w:ind w:firstLine="567"/>
        <w:jc w:val="both"/>
        <w:rPr>
          <w:rFonts w:ascii="Times New Roman" w:hAnsi="Times New Roman"/>
          <w:sz w:val="24"/>
        </w:rPr>
      </w:pPr>
      <w:r w:rsidRPr="005F4C8E">
        <w:rPr>
          <w:rFonts w:ascii="Times New Roman" w:hAnsi="Times New Roman"/>
          <w:b/>
          <w:sz w:val="24"/>
        </w:rPr>
        <w:t>6.</w:t>
      </w:r>
      <w:r w:rsidR="009A6154">
        <w:rPr>
          <w:rFonts w:ascii="Times New Roman" w:hAnsi="Times New Roman"/>
          <w:b/>
          <w:sz w:val="24"/>
        </w:rPr>
        <w:t>6</w:t>
      </w:r>
      <w:r w:rsidRPr="005F4C8E">
        <w:rPr>
          <w:rFonts w:ascii="Times New Roman" w:hAnsi="Times New Roman"/>
          <w:b/>
          <w:sz w:val="24"/>
        </w:rPr>
        <w:t>.</w:t>
      </w:r>
      <w:r>
        <w:rPr>
          <w:rFonts w:ascii="Times New Roman" w:hAnsi="Times New Roman"/>
          <w:sz w:val="24"/>
        </w:rPr>
        <w:t xml:space="preserve"> Роздільне збирання побутових відходів, включаючи небезпечні відходи у їх складі, здійснюється власниками таких відходів з дотриманням вимог:</w:t>
      </w:r>
    </w:p>
    <w:bookmarkStart w:id="109" w:name="n159"/>
    <w:bookmarkEnd w:id="109"/>
    <w:p w:rsidR="00321D54" w:rsidRDefault="004A7EB7" w:rsidP="008B58BC">
      <w:pPr>
        <w:pStyle w:val="a4"/>
        <w:numPr>
          <w:ilvl w:val="0"/>
          <w:numId w:val="11"/>
        </w:numPr>
        <w:shd w:val="clear" w:color="auto" w:fill="FFFFFF"/>
        <w:tabs>
          <w:tab w:val="left" w:pos="851"/>
        </w:tabs>
        <w:spacing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"https://zakon.rada.gov.ua/laws/show/187/98-%D0%B2%D1%80" \t "_blank" </w:instrText>
      </w:r>
      <w:r>
        <w:rPr>
          <w:rFonts w:ascii="Times New Roman" w:hAnsi="Times New Roman"/>
          <w:sz w:val="24"/>
        </w:rPr>
        <w:fldChar w:fldCharType="separate"/>
      </w:r>
      <w:r>
        <w:rPr>
          <w:rFonts w:ascii="Times New Roman" w:hAnsi="Times New Roman"/>
          <w:sz w:val="24"/>
        </w:rPr>
        <w:t>Закону України</w:t>
      </w:r>
      <w:r>
        <w:rPr>
          <w:rFonts w:ascii="Times New Roman" w:hAnsi="Times New Roman"/>
          <w:sz w:val="24"/>
        </w:rPr>
        <w:fldChar w:fldCharType="end"/>
      </w:r>
      <w:r>
        <w:rPr>
          <w:rFonts w:ascii="Times New Roman" w:hAnsi="Times New Roman"/>
          <w:sz w:val="24"/>
        </w:rPr>
        <w:t xml:space="preserve"> «Про відходи»;</w:t>
      </w:r>
    </w:p>
    <w:bookmarkStart w:id="110" w:name="n160"/>
    <w:bookmarkEnd w:id="110"/>
    <w:p w:rsidR="00321D54" w:rsidRDefault="004A7EB7" w:rsidP="008B58BC">
      <w:pPr>
        <w:pStyle w:val="a4"/>
        <w:numPr>
          <w:ilvl w:val="0"/>
          <w:numId w:val="11"/>
        </w:numPr>
        <w:shd w:val="clear" w:color="auto" w:fill="FFFFFF"/>
        <w:tabs>
          <w:tab w:val="left" w:pos="851"/>
        </w:tabs>
        <w:spacing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"https://zakon.rada.gov.ua/laws/show/1070-2008-%D0%BF" \t "_blank" </w:instrText>
      </w:r>
      <w:r>
        <w:rPr>
          <w:rFonts w:ascii="Times New Roman" w:hAnsi="Times New Roman"/>
          <w:sz w:val="24"/>
        </w:rPr>
        <w:fldChar w:fldCharType="separate"/>
      </w:r>
      <w:r>
        <w:rPr>
          <w:rFonts w:ascii="Times New Roman" w:hAnsi="Times New Roman"/>
          <w:sz w:val="24"/>
        </w:rPr>
        <w:t>Правил надання послуг з вивезення побутових відходів</w:t>
      </w:r>
      <w:r>
        <w:rPr>
          <w:rFonts w:ascii="Times New Roman" w:hAnsi="Times New Roman"/>
          <w:sz w:val="24"/>
        </w:rPr>
        <w:fldChar w:fldCharType="end"/>
      </w:r>
      <w:r>
        <w:rPr>
          <w:rFonts w:ascii="Times New Roman" w:hAnsi="Times New Roman"/>
          <w:sz w:val="24"/>
        </w:rPr>
        <w:t>, затверджених постановою Кабінету Міністрів України від 10 грудня 2008 року № 1070;</w:t>
      </w:r>
    </w:p>
    <w:bookmarkStart w:id="111" w:name="n161"/>
    <w:bookmarkEnd w:id="111"/>
    <w:p w:rsidR="00321D54" w:rsidRDefault="004A7EB7" w:rsidP="008B58BC">
      <w:pPr>
        <w:pStyle w:val="a4"/>
        <w:numPr>
          <w:ilvl w:val="0"/>
          <w:numId w:val="11"/>
        </w:numPr>
        <w:shd w:val="clear" w:color="auto" w:fill="FFFFFF"/>
        <w:tabs>
          <w:tab w:val="left" w:pos="851"/>
        </w:tabs>
        <w:spacing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"https://zakon.rada.gov.ua/laws/show/z1157-11" \t "_blank" </w:instrText>
      </w:r>
      <w:r>
        <w:rPr>
          <w:rFonts w:ascii="Times New Roman" w:hAnsi="Times New Roman"/>
          <w:sz w:val="24"/>
        </w:rPr>
        <w:fldChar w:fldCharType="separate"/>
      </w:r>
      <w:r>
        <w:rPr>
          <w:rFonts w:ascii="Times New Roman" w:hAnsi="Times New Roman"/>
          <w:sz w:val="24"/>
        </w:rPr>
        <w:t>Методики роздільного збирання побутових відходів</w:t>
      </w:r>
      <w:r>
        <w:rPr>
          <w:rFonts w:ascii="Times New Roman" w:hAnsi="Times New Roman"/>
          <w:sz w:val="24"/>
        </w:rPr>
        <w:fldChar w:fldCharType="end"/>
      </w:r>
      <w:r>
        <w:rPr>
          <w:rFonts w:ascii="Times New Roman" w:hAnsi="Times New Roman"/>
          <w:sz w:val="24"/>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bookmarkStart w:id="112" w:name="n162"/>
    <w:bookmarkEnd w:id="112"/>
    <w:p w:rsidR="00321D54" w:rsidRDefault="004A7EB7" w:rsidP="008B58BC">
      <w:pPr>
        <w:pStyle w:val="a4"/>
        <w:numPr>
          <w:ilvl w:val="0"/>
          <w:numId w:val="11"/>
        </w:numPr>
        <w:shd w:val="clear" w:color="auto" w:fill="FFFFFF"/>
        <w:tabs>
          <w:tab w:val="left" w:pos="851"/>
        </w:tabs>
        <w:spacing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"https://zakon.rada.gov.ua/laws/show/z0505-17" \l "n13" \t "_blank" </w:instrText>
      </w:r>
      <w:r>
        <w:rPr>
          <w:rFonts w:ascii="Times New Roman" w:hAnsi="Times New Roman"/>
          <w:sz w:val="24"/>
        </w:rPr>
        <w:fldChar w:fldCharType="separate"/>
      </w:r>
      <w:r>
        <w:rPr>
          <w:rFonts w:ascii="Times New Roman" w:hAnsi="Times New Roman"/>
          <w:sz w:val="24"/>
        </w:rPr>
        <w:t>Порядку розроблення, погодження та затвердження схем санітарного очищення населених пунктів</w:t>
      </w:r>
      <w:r>
        <w:rPr>
          <w:rFonts w:ascii="Times New Roman" w:hAnsi="Times New Roman"/>
          <w:sz w:val="24"/>
        </w:rPr>
        <w:fldChar w:fldCharType="end"/>
      </w:r>
      <w:r>
        <w:rPr>
          <w:rFonts w:ascii="Times New Roman" w:hAnsi="Times New Roman"/>
          <w:sz w:val="24"/>
        </w:rPr>
        <w:t>, затвердженого наказом Міністерства регіонального розвитку, будівництва та житлово-комунального господарства України від 23 березня 2017 року № 57, зареєстрованого в Міністерстві юстиції України 14 квітня 2017 року за № 505/30373.</w:t>
      </w:r>
    </w:p>
    <w:bookmarkStart w:id="113" w:name="n163"/>
    <w:bookmarkEnd w:id="113"/>
    <w:p w:rsidR="00321D54" w:rsidRDefault="004A7EB7" w:rsidP="008B58BC">
      <w:pPr>
        <w:pStyle w:val="a4"/>
        <w:numPr>
          <w:ilvl w:val="0"/>
          <w:numId w:val="11"/>
        </w:numPr>
        <w:shd w:val="clear" w:color="auto" w:fill="FFFFFF"/>
        <w:tabs>
          <w:tab w:val="left" w:pos="851"/>
        </w:tabs>
        <w:spacing w:after="0" w:line="240" w:lineRule="auto"/>
        <w:ind w:left="0" w:firstLine="567"/>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"https://zakon.rada.gov.ua/laws/show/z0457-11" \t "_blank" </w:instrText>
      </w:r>
      <w:r>
        <w:rPr>
          <w:rFonts w:ascii="Times New Roman" w:hAnsi="Times New Roman"/>
          <w:sz w:val="24"/>
        </w:rPr>
        <w:fldChar w:fldCharType="separate"/>
      </w:r>
      <w:r>
        <w:rPr>
          <w:rFonts w:ascii="Times New Roman" w:hAnsi="Times New Roman"/>
          <w:sz w:val="24"/>
        </w:rPr>
        <w:t>Державних санітарних норм та правил утримання територій населених місць</w:t>
      </w:r>
      <w:r>
        <w:rPr>
          <w:rFonts w:ascii="Times New Roman" w:hAnsi="Times New Roman"/>
          <w:sz w:val="24"/>
        </w:rPr>
        <w:fldChar w:fldCharType="end"/>
      </w:r>
      <w:r>
        <w:rPr>
          <w:rFonts w:ascii="Times New Roman" w:hAnsi="Times New Roman"/>
          <w:sz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321D54" w:rsidRDefault="004A7EB7" w:rsidP="008B58BC">
      <w:pPr>
        <w:pStyle w:val="a4"/>
        <w:numPr>
          <w:ilvl w:val="0"/>
          <w:numId w:val="11"/>
        </w:numPr>
        <w:shd w:val="clear" w:color="auto" w:fill="FFFFFF"/>
        <w:tabs>
          <w:tab w:val="left" w:pos="851"/>
        </w:tabs>
        <w:spacing w:after="0" w:line="240" w:lineRule="auto"/>
        <w:ind w:left="0" w:firstLine="567"/>
        <w:jc w:val="both"/>
        <w:rPr>
          <w:rFonts w:ascii="Times New Roman" w:hAnsi="Times New Roman"/>
          <w:sz w:val="24"/>
        </w:rPr>
      </w:pPr>
      <w:bookmarkStart w:id="114" w:name="n164"/>
      <w:bookmarkEnd w:id="114"/>
      <w:r>
        <w:rPr>
          <w:rFonts w:ascii="Times New Roman" w:hAnsi="Times New Roman"/>
          <w:sz w:val="24"/>
        </w:rPr>
        <w:t>Державних будівельних норм «Склад та зміст схеми санітарного очищення населеного пункту» (ДБН Б.2.2-6:2013);</w:t>
      </w:r>
    </w:p>
    <w:p w:rsidR="00321D54" w:rsidRDefault="004A7EB7" w:rsidP="008B58BC">
      <w:pPr>
        <w:pStyle w:val="a4"/>
        <w:numPr>
          <w:ilvl w:val="0"/>
          <w:numId w:val="11"/>
        </w:numPr>
        <w:shd w:val="clear" w:color="auto" w:fill="FFFFFF"/>
        <w:tabs>
          <w:tab w:val="left" w:pos="851"/>
        </w:tabs>
        <w:spacing w:after="0" w:line="240" w:lineRule="auto"/>
        <w:ind w:left="0" w:firstLine="567"/>
        <w:jc w:val="both"/>
        <w:rPr>
          <w:rFonts w:ascii="Times New Roman" w:hAnsi="Times New Roman"/>
          <w:sz w:val="24"/>
        </w:rPr>
      </w:pPr>
      <w:bookmarkStart w:id="115" w:name="n165"/>
      <w:bookmarkEnd w:id="115"/>
      <w:r>
        <w:rPr>
          <w:rFonts w:ascii="Times New Roman" w:hAnsi="Times New Roman"/>
          <w:sz w:val="24"/>
        </w:rPr>
        <w:t>інших нормативно-правових актів та нормативно-технічних документів у сфері поводження з відходами.</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116" w:name="n166"/>
      <w:bookmarkEnd w:id="116"/>
      <w:r w:rsidRPr="005F4C8E">
        <w:rPr>
          <w:rFonts w:ascii="Times New Roman" w:hAnsi="Times New Roman"/>
          <w:b/>
          <w:sz w:val="24"/>
        </w:rPr>
        <w:t>6.</w:t>
      </w:r>
      <w:r w:rsidR="009A6154">
        <w:rPr>
          <w:rFonts w:ascii="Times New Roman" w:hAnsi="Times New Roman"/>
          <w:b/>
          <w:sz w:val="24"/>
        </w:rPr>
        <w:t>7</w:t>
      </w:r>
      <w:r w:rsidRPr="005F4C8E">
        <w:rPr>
          <w:rFonts w:ascii="Times New Roman" w:hAnsi="Times New Roman"/>
          <w:b/>
          <w:sz w:val="24"/>
        </w:rPr>
        <w:t>.</w:t>
      </w:r>
      <w:r>
        <w:rPr>
          <w:rFonts w:ascii="Times New Roman" w:hAnsi="Times New Roman"/>
          <w:sz w:val="24"/>
        </w:rPr>
        <w:t xml:space="preserve"> Зберігання вилучених та зібраних небезпечних відходів у складі побутових відходів здійснюється в спеціально організованих відповідно до схеми санітарного очищення населеного пункту місцях їх тимчасового зберігання до передачі їх спеціалізованим організаціям, що мають ліцензії на здійснення операцій у сфері поводження з небезпечними відходами.</w:t>
      </w:r>
    </w:p>
    <w:p w:rsidR="00321D54" w:rsidRDefault="009A6154" w:rsidP="008B58BC">
      <w:pPr>
        <w:shd w:val="clear" w:color="auto" w:fill="FFFFFF"/>
        <w:spacing w:before="120" w:after="0" w:line="240" w:lineRule="auto"/>
        <w:ind w:firstLine="567"/>
        <w:jc w:val="both"/>
        <w:rPr>
          <w:rFonts w:ascii="Times New Roman" w:hAnsi="Times New Roman"/>
          <w:sz w:val="24"/>
        </w:rPr>
      </w:pPr>
      <w:bookmarkStart w:id="117" w:name="n167"/>
      <w:bookmarkEnd w:id="117"/>
      <w:r>
        <w:rPr>
          <w:rFonts w:ascii="Times New Roman" w:hAnsi="Times New Roman"/>
          <w:b/>
          <w:sz w:val="24"/>
        </w:rPr>
        <w:t>6.8</w:t>
      </w:r>
      <w:r w:rsidR="004A7EB7" w:rsidRPr="005F4C8E">
        <w:rPr>
          <w:rFonts w:ascii="Times New Roman" w:hAnsi="Times New Roman"/>
          <w:b/>
          <w:sz w:val="24"/>
        </w:rPr>
        <w:t>.</w:t>
      </w:r>
      <w:r w:rsidR="004A7EB7">
        <w:rPr>
          <w:rFonts w:ascii="Times New Roman" w:hAnsi="Times New Roman"/>
          <w:sz w:val="24"/>
        </w:rPr>
        <w:t xml:space="preserve"> Механізоване посипання піщаною або змішаною сумішшю та оброблення іншими дозволеними для цієї мети матеріалами проїзної частини вулиць, тротуарів, площ, мостів, шляхопроводів, перехресть, підйомів і узвозів у зимовий період здійснюється за нормами та з періодичністю, визначеними</w:t>
      </w:r>
      <w:hyperlink r:id="rId68" w:anchor="n13" w:tgtFrame="_blank" w:history="1">
        <w:r w:rsidR="004A7EB7">
          <w:rPr>
            <w:rFonts w:ascii="Times New Roman" w:hAnsi="Times New Roman"/>
            <w:sz w:val="24"/>
          </w:rPr>
          <w:t xml:space="preserve"> Технічними правилами ремонту і утримання вулиць та доріг </w:t>
        </w:r>
        <w:r w:rsidR="004A7EB7">
          <w:rPr>
            <w:rFonts w:ascii="Times New Roman" w:hAnsi="Times New Roman"/>
            <w:sz w:val="24"/>
          </w:rPr>
          <w:lastRenderedPageBreak/>
          <w:t>населених пунктів</w:t>
        </w:r>
      </w:hyperlink>
      <w:r w:rsidR="004A7EB7">
        <w:rPr>
          <w:rFonts w:ascii="Times New Roman" w:hAnsi="Times New Roman"/>
          <w:sz w:val="24"/>
        </w:rPr>
        <w:t>, затвердженими наказом Міністерства регіонального розвитку, будівництва та житлово-комунального господарства України від 14 лютого 2012 року № 54, зареєстрованими у Міністерстві юстиції України 05 березня 2012 року за № 365/20678.</w:t>
      </w:r>
    </w:p>
    <w:p w:rsidR="00321D54" w:rsidRDefault="004A7EB7" w:rsidP="008B58BC">
      <w:pPr>
        <w:shd w:val="clear" w:color="auto" w:fill="FFFFFF"/>
        <w:spacing w:after="0" w:line="240" w:lineRule="auto"/>
        <w:ind w:firstLine="567"/>
        <w:jc w:val="both"/>
        <w:rPr>
          <w:rFonts w:ascii="Times New Roman" w:hAnsi="Times New Roman"/>
          <w:sz w:val="24"/>
        </w:rPr>
      </w:pPr>
      <w:r>
        <w:rPr>
          <w:rFonts w:ascii="Times New Roman" w:hAnsi="Times New Roman"/>
          <w:sz w:val="24"/>
        </w:rPr>
        <w:t xml:space="preserve">Тротуари, доріжки у парках, скверах і на бульварах, сходи, </w:t>
      </w:r>
      <w:r>
        <w:rPr>
          <w:rFonts w:ascii="Times New Roman" w:hAnsi="Times New Roman"/>
          <w:color w:val="000000"/>
          <w:sz w:val="24"/>
        </w:rPr>
        <w:t>місця для зупинки  маршрутних транспортних засобів</w:t>
      </w:r>
      <w:r>
        <w:rPr>
          <w:rFonts w:ascii="Times New Roman" w:hAnsi="Times New Roman"/>
          <w:sz w:val="24"/>
        </w:rPr>
        <w:t>, розташовані напроти будинків та споруд, а також небезпечні для проїзду автотранспорту і проходу пішоходів місця посипають піщаною сумішшю та іншими дозволеними для цього матеріалами житлові ремонтно-експлуатаційні підприємства, підприємства, організації та установи та громадяни, за якими закріплені ці ділянки для утримання, або особи, яким такий обов’язок переданий за договором.</w:t>
      </w:r>
    </w:p>
    <w:p w:rsidR="00321D54" w:rsidRDefault="004A7EB7" w:rsidP="008B58BC">
      <w:pPr>
        <w:shd w:val="clear" w:color="auto" w:fill="FFFFFF"/>
        <w:spacing w:after="0" w:line="240" w:lineRule="auto"/>
        <w:ind w:firstLine="567"/>
        <w:jc w:val="both"/>
        <w:rPr>
          <w:rFonts w:ascii="Times New Roman" w:hAnsi="Times New Roman"/>
          <w:sz w:val="24"/>
        </w:rPr>
      </w:pPr>
      <w:r>
        <w:rPr>
          <w:rFonts w:ascii="Times New Roman" w:hAnsi="Times New Roman"/>
          <w:sz w:val="24"/>
        </w:rPr>
        <w:t>Балансоутримувачі</w:t>
      </w:r>
      <w:r>
        <w:rPr>
          <w:rFonts w:ascii="Times New Roman" w:hAnsi="Times New Roman"/>
          <w:color w:val="000000"/>
          <w:sz w:val="24"/>
        </w:rPr>
        <w:t xml:space="preserve"> (власники, управителі, </w:t>
      </w:r>
      <w:proofErr w:type="spellStart"/>
      <w:r>
        <w:rPr>
          <w:rFonts w:ascii="Times New Roman" w:hAnsi="Times New Roman"/>
          <w:color w:val="000000"/>
          <w:sz w:val="24"/>
        </w:rPr>
        <w:t>користувачи</w:t>
      </w:r>
      <w:proofErr w:type="spellEnd"/>
      <w:r>
        <w:rPr>
          <w:rFonts w:ascii="Times New Roman" w:hAnsi="Times New Roman"/>
          <w:color w:val="000000"/>
          <w:sz w:val="24"/>
        </w:rPr>
        <w:t xml:space="preserve">, орендарі), </w:t>
      </w:r>
      <w:r>
        <w:rPr>
          <w:rFonts w:ascii="Times New Roman" w:hAnsi="Times New Roman"/>
          <w:sz w:val="24"/>
        </w:rPr>
        <w:t>установи, підприємства та організації, громадяни можуть укладати договори з відповідними підприємствами про прибирання, у тому числі механізоване, посипання піщаною сумішшю та іншими дозволеними для цього матеріалами вулиць, площ, перехресть, тротуарів, закріплених за ними територій, та інші дії або проводити ці роботи самостійно.</w:t>
      </w:r>
    </w:p>
    <w:p w:rsidR="00321D54" w:rsidRDefault="009A6154" w:rsidP="008B58BC">
      <w:pPr>
        <w:shd w:val="clear" w:color="auto" w:fill="FFFFFF"/>
        <w:spacing w:before="120" w:after="0" w:line="240" w:lineRule="auto"/>
        <w:ind w:firstLine="567"/>
        <w:jc w:val="both"/>
        <w:rPr>
          <w:rFonts w:ascii="Times New Roman" w:hAnsi="Times New Roman"/>
          <w:sz w:val="24"/>
        </w:rPr>
      </w:pPr>
      <w:bookmarkStart w:id="118" w:name="n168"/>
      <w:bookmarkEnd w:id="118"/>
      <w:r>
        <w:rPr>
          <w:rFonts w:ascii="Times New Roman" w:hAnsi="Times New Roman"/>
          <w:b/>
          <w:sz w:val="24"/>
        </w:rPr>
        <w:t>6.9</w:t>
      </w:r>
      <w:r w:rsidR="004A7EB7" w:rsidRPr="005F4C8E">
        <w:rPr>
          <w:rFonts w:ascii="Times New Roman" w:hAnsi="Times New Roman"/>
          <w:b/>
          <w:sz w:val="24"/>
        </w:rPr>
        <w:t xml:space="preserve">. </w:t>
      </w:r>
      <w:r w:rsidR="004A7EB7">
        <w:rPr>
          <w:rFonts w:ascii="Times New Roman" w:hAnsi="Times New Roman"/>
          <w:sz w:val="24"/>
        </w:rPr>
        <w:t>Власники, балансоутримувачі або особи, які утримують території населених пунктів, зобов’язані:</w:t>
      </w:r>
    </w:p>
    <w:p w:rsidR="009A6154" w:rsidRPr="009A6154" w:rsidRDefault="009A6154" w:rsidP="009A6154">
      <w:pPr>
        <w:pStyle w:val="a4"/>
        <w:numPr>
          <w:ilvl w:val="0"/>
          <w:numId w:val="52"/>
        </w:numPr>
        <w:shd w:val="clear" w:color="auto" w:fill="FFFFFF"/>
        <w:tabs>
          <w:tab w:val="left" w:pos="1276"/>
        </w:tabs>
        <w:spacing w:after="0" w:line="240" w:lineRule="auto"/>
        <w:jc w:val="both"/>
        <w:rPr>
          <w:rFonts w:ascii="Times New Roman" w:hAnsi="Times New Roman"/>
          <w:vanish/>
          <w:sz w:val="24"/>
        </w:rPr>
      </w:pPr>
      <w:bookmarkStart w:id="119" w:name="n169"/>
      <w:bookmarkEnd w:id="119"/>
    </w:p>
    <w:p w:rsidR="009A6154" w:rsidRPr="009A6154" w:rsidRDefault="009A6154" w:rsidP="009A6154">
      <w:pPr>
        <w:pStyle w:val="a4"/>
        <w:numPr>
          <w:ilvl w:val="1"/>
          <w:numId w:val="52"/>
        </w:numPr>
        <w:shd w:val="clear" w:color="auto" w:fill="FFFFFF"/>
        <w:tabs>
          <w:tab w:val="left" w:pos="1276"/>
        </w:tabs>
        <w:spacing w:after="0" w:line="240" w:lineRule="auto"/>
        <w:jc w:val="both"/>
        <w:rPr>
          <w:rFonts w:ascii="Times New Roman" w:hAnsi="Times New Roman"/>
          <w:vanish/>
          <w:sz w:val="24"/>
        </w:rPr>
      </w:pPr>
    </w:p>
    <w:p w:rsidR="009A6154" w:rsidRPr="009A6154" w:rsidRDefault="009A6154" w:rsidP="009A6154">
      <w:pPr>
        <w:pStyle w:val="a4"/>
        <w:numPr>
          <w:ilvl w:val="1"/>
          <w:numId w:val="52"/>
        </w:numPr>
        <w:shd w:val="clear" w:color="auto" w:fill="FFFFFF"/>
        <w:tabs>
          <w:tab w:val="left" w:pos="1276"/>
        </w:tabs>
        <w:spacing w:after="0" w:line="240" w:lineRule="auto"/>
        <w:jc w:val="both"/>
        <w:rPr>
          <w:rFonts w:ascii="Times New Roman" w:hAnsi="Times New Roman"/>
          <w:vanish/>
          <w:sz w:val="24"/>
        </w:rPr>
      </w:pPr>
    </w:p>
    <w:p w:rsidR="009A6154" w:rsidRPr="009A6154" w:rsidRDefault="009A6154" w:rsidP="009A6154">
      <w:pPr>
        <w:pStyle w:val="a4"/>
        <w:numPr>
          <w:ilvl w:val="1"/>
          <w:numId w:val="52"/>
        </w:numPr>
        <w:shd w:val="clear" w:color="auto" w:fill="FFFFFF"/>
        <w:tabs>
          <w:tab w:val="left" w:pos="1276"/>
        </w:tabs>
        <w:spacing w:after="0" w:line="240" w:lineRule="auto"/>
        <w:jc w:val="both"/>
        <w:rPr>
          <w:rFonts w:ascii="Times New Roman" w:hAnsi="Times New Roman"/>
          <w:vanish/>
          <w:sz w:val="24"/>
        </w:rPr>
      </w:pPr>
    </w:p>
    <w:p w:rsidR="005F4C8E" w:rsidRDefault="004A7EB7" w:rsidP="00E96ECE">
      <w:pPr>
        <w:pStyle w:val="a4"/>
        <w:numPr>
          <w:ilvl w:val="2"/>
          <w:numId w:val="52"/>
        </w:numPr>
        <w:shd w:val="clear" w:color="auto" w:fill="FFFFFF"/>
        <w:tabs>
          <w:tab w:val="left" w:pos="1276"/>
        </w:tabs>
        <w:spacing w:after="0" w:line="240" w:lineRule="auto"/>
        <w:ind w:left="0" w:firstLine="566"/>
        <w:jc w:val="both"/>
        <w:rPr>
          <w:rFonts w:ascii="Times New Roman" w:hAnsi="Times New Roman"/>
          <w:sz w:val="24"/>
        </w:rPr>
      </w:pPr>
      <w:r>
        <w:rPr>
          <w:rFonts w:ascii="Times New Roman" w:hAnsi="Times New Roman"/>
          <w:sz w:val="24"/>
        </w:rPr>
        <w:t xml:space="preserve">мати власний необхідний для прибирання снігу і льоду ручний інвентар (лопати металеві або дерев’яні, </w:t>
      </w:r>
      <w:proofErr w:type="spellStart"/>
      <w:r>
        <w:rPr>
          <w:rFonts w:ascii="Times New Roman" w:hAnsi="Times New Roman"/>
          <w:sz w:val="24"/>
        </w:rPr>
        <w:t>мітли</w:t>
      </w:r>
      <w:proofErr w:type="spellEnd"/>
      <w:r>
        <w:rPr>
          <w:rFonts w:ascii="Times New Roman" w:hAnsi="Times New Roman"/>
          <w:sz w:val="24"/>
        </w:rPr>
        <w:t xml:space="preserve">, кригоруби), достатній запас матеріалу для посипання з метою своєчасного проведення </w:t>
      </w:r>
      <w:proofErr w:type="spellStart"/>
      <w:r>
        <w:rPr>
          <w:rFonts w:ascii="Times New Roman" w:hAnsi="Times New Roman"/>
          <w:sz w:val="24"/>
        </w:rPr>
        <w:t>протиожеледних</w:t>
      </w:r>
      <w:proofErr w:type="spellEnd"/>
      <w:r>
        <w:rPr>
          <w:rFonts w:ascii="Times New Roman" w:hAnsi="Times New Roman"/>
          <w:sz w:val="24"/>
        </w:rPr>
        <w:t xml:space="preserve"> заходів;</w:t>
      </w:r>
      <w:bookmarkStart w:id="120" w:name="n170"/>
      <w:bookmarkEnd w:id="120"/>
    </w:p>
    <w:p w:rsidR="005F4C8E" w:rsidRDefault="004A7EB7" w:rsidP="008B58BC">
      <w:pPr>
        <w:pStyle w:val="a4"/>
        <w:numPr>
          <w:ilvl w:val="2"/>
          <w:numId w:val="52"/>
        </w:numPr>
        <w:shd w:val="clear" w:color="auto" w:fill="FFFFFF"/>
        <w:tabs>
          <w:tab w:val="left" w:pos="1276"/>
        </w:tabs>
        <w:spacing w:after="0" w:line="240" w:lineRule="auto"/>
        <w:ind w:left="0" w:firstLine="566"/>
        <w:jc w:val="both"/>
        <w:rPr>
          <w:rFonts w:ascii="Times New Roman" w:hAnsi="Times New Roman"/>
          <w:sz w:val="24"/>
        </w:rPr>
      </w:pPr>
      <w:r w:rsidRPr="005F4C8E">
        <w:rPr>
          <w:rFonts w:ascii="Times New Roman" w:hAnsi="Times New Roman"/>
          <w:sz w:val="24"/>
        </w:rPr>
        <w:t>прибирати сніг негайно (від початку снігопаду) для запобігання утворенню накату;</w:t>
      </w:r>
      <w:bookmarkStart w:id="121" w:name="n171"/>
      <w:bookmarkEnd w:id="121"/>
    </w:p>
    <w:p w:rsidR="005F4C8E" w:rsidRDefault="004A7EB7" w:rsidP="008B58BC">
      <w:pPr>
        <w:pStyle w:val="a4"/>
        <w:numPr>
          <w:ilvl w:val="2"/>
          <w:numId w:val="52"/>
        </w:numPr>
        <w:shd w:val="clear" w:color="auto" w:fill="FFFFFF"/>
        <w:tabs>
          <w:tab w:val="left" w:pos="1276"/>
        </w:tabs>
        <w:spacing w:after="0" w:line="240" w:lineRule="auto"/>
        <w:ind w:left="0" w:firstLine="566"/>
        <w:jc w:val="both"/>
        <w:rPr>
          <w:rFonts w:ascii="Times New Roman" w:hAnsi="Times New Roman"/>
          <w:sz w:val="24"/>
        </w:rPr>
      </w:pPr>
      <w:r w:rsidRPr="005F4C8E">
        <w:rPr>
          <w:rFonts w:ascii="Times New Roman" w:hAnsi="Times New Roman"/>
          <w:sz w:val="24"/>
        </w:rPr>
        <w:t>негайно очищати дахи, карнизи та інші елементи будинків, споруд, будівель від снігу та бурульок із дотриманням застережних заходів щодо безпеки руху пішоходів, не допускаючи пошкодження покрівель будинків і споруд, зелених насаджень, електромереж, рекламних конструкцій тощо; огороджувати небезпечні місця на тротуарах, переходах; вивозити сніг та бурульки, що зняті з дахів, карнизів та інших елементів будинків, споруд, будівель протягом доби;</w:t>
      </w:r>
      <w:bookmarkStart w:id="122" w:name="n172"/>
      <w:bookmarkEnd w:id="122"/>
    </w:p>
    <w:p w:rsidR="005F4C8E" w:rsidRDefault="004A7EB7" w:rsidP="008B58BC">
      <w:pPr>
        <w:pStyle w:val="a4"/>
        <w:numPr>
          <w:ilvl w:val="2"/>
          <w:numId w:val="52"/>
        </w:numPr>
        <w:shd w:val="clear" w:color="auto" w:fill="FFFFFF"/>
        <w:tabs>
          <w:tab w:val="left" w:pos="1276"/>
        </w:tabs>
        <w:spacing w:after="0" w:line="240" w:lineRule="auto"/>
        <w:ind w:left="0" w:firstLine="566"/>
        <w:jc w:val="both"/>
        <w:rPr>
          <w:rFonts w:ascii="Times New Roman" w:hAnsi="Times New Roman"/>
          <w:sz w:val="24"/>
        </w:rPr>
      </w:pPr>
      <w:r w:rsidRPr="005F4C8E">
        <w:rPr>
          <w:rFonts w:ascii="Times New Roman" w:hAnsi="Times New Roman"/>
          <w:sz w:val="24"/>
        </w:rPr>
        <w:t xml:space="preserve">повністю розчищати снігові вали над </w:t>
      </w:r>
      <w:proofErr w:type="spellStart"/>
      <w:r w:rsidRPr="005F4C8E">
        <w:rPr>
          <w:rFonts w:ascii="Times New Roman" w:hAnsi="Times New Roman"/>
          <w:sz w:val="24"/>
        </w:rPr>
        <w:t>зливостічними</w:t>
      </w:r>
      <w:proofErr w:type="spellEnd"/>
      <w:r w:rsidRPr="005F4C8E">
        <w:rPr>
          <w:rFonts w:ascii="Times New Roman" w:hAnsi="Times New Roman"/>
          <w:sz w:val="24"/>
        </w:rPr>
        <w:t xml:space="preserve"> колодязями, розміщеними на вулицях і дорогах, з яких сніг не передбачається вивозити на </w:t>
      </w:r>
      <w:proofErr w:type="spellStart"/>
      <w:r w:rsidRPr="005F4C8E">
        <w:rPr>
          <w:rFonts w:ascii="Times New Roman" w:hAnsi="Times New Roman"/>
          <w:sz w:val="24"/>
        </w:rPr>
        <w:t>снігозвалище</w:t>
      </w:r>
      <w:proofErr w:type="spellEnd"/>
      <w:r w:rsidRPr="005F4C8E">
        <w:rPr>
          <w:rFonts w:ascii="Times New Roman" w:hAnsi="Times New Roman"/>
          <w:sz w:val="24"/>
        </w:rPr>
        <w:t>;</w:t>
      </w:r>
      <w:bookmarkStart w:id="123" w:name="n173"/>
      <w:bookmarkEnd w:id="123"/>
    </w:p>
    <w:p w:rsidR="005F4C8E" w:rsidRDefault="004A7EB7" w:rsidP="008B58BC">
      <w:pPr>
        <w:pStyle w:val="a4"/>
        <w:numPr>
          <w:ilvl w:val="2"/>
          <w:numId w:val="52"/>
        </w:numPr>
        <w:shd w:val="clear" w:color="auto" w:fill="FFFFFF"/>
        <w:tabs>
          <w:tab w:val="left" w:pos="1276"/>
        </w:tabs>
        <w:spacing w:after="0" w:line="240" w:lineRule="auto"/>
        <w:ind w:left="0" w:firstLine="566"/>
        <w:jc w:val="both"/>
        <w:rPr>
          <w:rFonts w:ascii="Times New Roman" w:hAnsi="Times New Roman"/>
          <w:sz w:val="24"/>
        </w:rPr>
      </w:pPr>
      <w:r w:rsidRPr="005F4C8E">
        <w:rPr>
          <w:rFonts w:ascii="Times New Roman" w:hAnsi="Times New Roman"/>
          <w:sz w:val="24"/>
        </w:rPr>
        <w:t xml:space="preserve">очищати від снігу, льоду та бруду оголовки </w:t>
      </w:r>
      <w:proofErr w:type="spellStart"/>
      <w:r w:rsidRPr="005F4C8E">
        <w:rPr>
          <w:rFonts w:ascii="Times New Roman" w:hAnsi="Times New Roman"/>
          <w:sz w:val="24"/>
        </w:rPr>
        <w:t>зливостічних</w:t>
      </w:r>
      <w:proofErr w:type="spellEnd"/>
      <w:r w:rsidRPr="005F4C8E">
        <w:rPr>
          <w:rFonts w:ascii="Times New Roman" w:hAnsi="Times New Roman"/>
          <w:sz w:val="24"/>
        </w:rPr>
        <w:t xml:space="preserve"> колодязів та дощоприймачів у разі сніготанення та на початку весняного періоду;</w:t>
      </w:r>
      <w:bookmarkStart w:id="124" w:name="n174"/>
      <w:bookmarkEnd w:id="124"/>
    </w:p>
    <w:p w:rsidR="00321D54" w:rsidRPr="005F4C8E" w:rsidRDefault="004A7EB7" w:rsidP="008B58BC">
      <w:pPr>
        <w:pStyle w:val="a4"/>
        <w:numPr>
          <w:ilvl w:val="2"/>
          <w:numId w:val="52"/>
        </w:numPr>
        <w:shd w:val="clear" w:color="auto" w:fill="FFFFFF"/>
        <w:tabs>
          <w:tab w:val="left" w:pos="1276"/>
        </w:tabs>
        <w:spacing w:after="0" w:line="240" w:lineRule="auto"/>
        <w:ind w:left="0" w:firstLine="566"/>
        <w:jc w:val="both"/>
        <w:rPr>
          <w:rFonts w:ascii="Times New Roman" w:hAnsi="Times New Roman"/>
          <w:sz w:val="24"/>
        </w:rPr>
      </w:pPr>
      <w:r w:rsidRPr="005F4C8E">
        <w:rPr>
          <w:rFonts w:ascii="Times New Roman" w:hAnsi="Times New Roman"/>
          <w:sz w:val="24"/>
        </w:rPr>
        <w:t>очищати від снігу, льоду, бруду оголовки колодязів для розташування пожежних гідрантів, розміщених на вулицях і дорогах.</w:t>
      </w:r>
    </w:p>
    <w:p w:rsidR="00321D54" w:rsidRDefault="00E96ECE" w:rsidP="008B58BC">
      <w:pPr>
        <w:widowControl w:val="0"/>
        <w:spacing w:before="120" w:after="0" w:line="240" w:lineRule="auto"/>
        <w:ind w:firstLine="567"/>
        <w:jc w:val="both"/>
        <w:rPr>
          <w:rFonts w:ascii="Times New Roman" w:hAnsi="Times New Roman"/>
          <w:sz w:val="24"/>
        </w:rPr>
      </w:pPr>
      <w:r>
        <w:rPr>
          <w:rFonts w:ascii="Times New Roman" w:hAnsi="Times New Roman"/>
          <w:b/>
          <w:sz w:val="24"/>
          <w:shd w:val="clear" w:color="auto" w:fill="FFFFFF"/>
        </w:rPr>
        <w:t>6.10</w:t>
      </w:r>
      <w:r w:rsidR="004A7EB7" w:rsidRPr="005F4C8E">
        <w:rPr>
          <w:rFonts w:ascii="Times New Roman" w:hAnsi="Times New Roman"/>
          <w:b/>
          <w:sz w:val="24"/>
          <w:shd w:val="clear" w:color="auto" w:fill="FFFFFF"/>
        </w:rPr>
        <w:t>.</w:t>
      </w:r>
      <w:r w:rsidR="004A7EB7">
        <w:rPr>
          <w:rFonts w:ascii="Times New Roman" w:hAnsi="Times New Roman"/>
          <w:sz w:val="24"/>
          <w:shd w:val="clear" w:color="auto" w:fill="FFFFFF"/>
        </w:rPr>
        <w:t xml:space="preserve"> Санітарне очищення території </w:t>
      </w:r>
      <w:r w:rsidR="004A7EB7">
        <w:rPr>
          <w:rFonts w:ascii="Times New Roman" w:hAnsi="Times New Roman"/>
          <w:sz w:val="24"/>
        </w:rPr>
        <w:t>Нововолинської ТГ</w:t>
      </w:r>
      <w:r w:rsidR="004A7EB7">
        <w:rPr>
          <w:rFonts w:ascii="Times New Roman" w:hAnsi="Times New Roman"/>
          <w:color w:val="000000"/>
          <w:sz w:val="24"/>
        </w:rPr>
        <w:t xml:space="preserve"> </w:t>
      </w:r>
      <w:r w:rsidR="004A7EB7">
        <w:rPr>
          <w:rFonts w:ascii="Times New Roman" w:hAnsi="Times New Roman"/>
          <w:sz w:val="24"/>
          <w:shd w:val="clear" w:color="auto" w:fill="FFFFFF"/>
        </w:rPr>
        <w:t xml:space="preserve">включає механізоване та ручне прибирання території об’єктів благоустрою, збір та видалення у встановлені місця відходів, сміття, листя, гілля, снігу, криги, належне їх захоронення, обробку, утилізацію, знешкодження та інші дії, що забезпечують утримання території </w:t>
      </w:r>
      <w:r>
        <w:rPr>
          <w:rFonts w:ascii="Times New Roman" w:hAnsi="Times New Roman"/>
          <w:sz w:val="24"/>
          <w:shd w:val="clear" w:color="auto" w:fill="FFFFFF"/>
        </w:rPr>
        <w:t>громади</w:t>
      </w:r>
      <w:r w:rsidR="004A7EB7">
        <w:rPr>
          <w:rFonts w:ascii="Times New Roman" w:hAnsi="Times New Roman"/>
          <w:sz w:val="24"/>
          <w:shd w:val="clear" w:color="auto" w:fill="FFFFFF"/>
        </w:rPr>
        <w:t xml:space="preserve"> відповідно до вимог</w:t>
      </w:r>
      <w:r w:rsidR="004A7EB7">
        <w:rPr>
          <w:rFonts w:ascii="Times New Roman" w:hAnsi="Times New Roman"/>
          <w:sz w:val="24"/>
        </w:rPr>
        <w:t xml:space="preserve"> цих правил, санітарних норм та правил, рішень міської ради, чинного законодавства. </w:t>
      </w:r>
    </w:p>
    <w:p w:rsidR="00321D54" w:rsidRDefault="004A7EB7" w:rsidP="008B58BC">
      <w:pPr>
        <w:widowControl w:val="0"/>
        <w:spacing w:before="120" w:after="0" w:line="240" w:lineRule="auto"/>
        <w:ind w:firstLine="567"/>
        <w:jc w:val="both"/>
        <w:rPr>
          <w:rFonts w:ascii="Times New Roman" w:hAnsi="Times New Roman"/>
          <w:sz w:val="24"/>
        </w:rPr>
      </w:pPr>
      <w:r w:rsidRPr="005F4C8E">
        <w:rPr>
          <w:rFonts w:ascii="Times New Roman" w:hAnsi="Times New Roman"/>
          <w:b/>
          <w:sz w:val="24"/>
        </w:rPr>
        <w:t>6.</w:t>
      </w:r>
      <w:r w:rsidR="00E96ECE">
        <w:rPr>
          <w:rFonts w:ascii="Times New Roman" w:hAnsi="Times New Roman"/>
          <w:b/>
          <w:sz w:val="24"/>
        </w:rPr>
        <w:t>11</w:t>
      </w:r>
      <w:r w:rsidRPr="005F4C8E">
        <w:rPr>
          <w:rFonts w:ascii="Times New Roman" w:hAnsi="Times New Roman"/>
          <w:b/>
          <w:sz w:val="24"/>
        </w:rPr>
        <w:t>.</w:t>
      </w:r>
      <w:r>
        <w:rPr>
          <w:rFonts w:ascii="Times New Roman" w:hAnsi="Times New Roman"/>
          <w:sz w:val="24"/>
        </w:rPr>
        <w:t xml:space="preserve"> Обов’язок по механізованому та ручному прибиранню територій, вчинення </w:t>
      </w:r>
      <w:proofErr w:type="spellStart"/>
      <w:r>
        <w:rPr>
          <w:rFonts w:ascii="Times New Roman" w:hAnsi="Times New Roman"/>
          <w:sz w:val="24"/>
        </w:rPr>
        <w:t>протиожеледних</w:t>
      </w:r>
      <w:proofErr w:type="spellEnd"/>
      <w:r>
        <w:rPr>
          <w:rFonts w:ascii="Times New Roman" w:hAnsi="Times New Roman"/>
          <w:sz w:val="24"/>
        </w:rPr>
        <w:t xml:space="preserve"> заходів: </w:t>
      </w:r>
    </w:p>
    <w:p w:rsidR="00E96ECE" w:rsidRPr="00E96ECE" w:rsidRDefault="00E96ECE" w:rsidP="00E96ECE">
      <w:pPr>
        <w:pStyle w:val="a4"/>
        <w:widowControl w:val="0"/>
        <w:numPr>
          <w:ilvl w:val="0"/>
          <w:numId w:val="53"/>
        </w:numPr>
        <w:tabs>
          <w:tab w:val="left" w:pos="993"/>
          <w:tab w:val="left" w:pos="1276"/>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3"/>
        </w:numPr>
        <w:tabs>
          <w:tab w:val="left" w:pos="993"/>
          <w:tab w:val="left" w:pos="1276"/>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3"/>
        </w:numPr>
        <w:tabs>
          <w:tab w:val="left" w:pos="993"/>
          <w:tab w:val="left" w:pos="1276"/>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3"/>
        </w:numPr>
        <w:tabs>
          <w:tab w:val="left" w:pos="993"/>
          <w:tab w:val="left" w:pos="1276"/>
        </w:tabs>
        <w:spacing w:after="0" w:line="240" w:lineRule="auto"/>
        <w:jc w:val="both"/>
        <w:rPr>
          <w:rFonts w:ascii="Times New Roman" w:hAnsi="Times New Roman"/>
          <w:vanish/>
          <w:sz w:val="24"/>
        </w:rPr>
      </w:pPr>
    </w:p>
    <w:p w:rsidR="005F4C8E" w:rsidRDefault="004A7EB7" w:rsidP="00E96ECE">
      <w:pPr>
        <w:pStyle w:val="a4"/>
        <w:widowControl w:val="0"/>
        <w:numPr>
          <w:ilvl w:val="2"/>
          <w:numId w:val="53"/>
        </w:numPr>
        <w:tabs>
          <w:tab w:val="left" w:pos="1134"/>
          <w:tab w:val="left" w:pos="1276"/>
        </w:tabs>
        <w:spacing w:after="0" w:line="240" w:lineRule="auto"/>
        <w:ind w:left="0" w:firstLine="566"/>
        <w:jc w:val="both"/>
        <w:rPr>
          <w:rFonts w:ascii="Times New Roman" w:hAnsi="Times New Roman"/>
          <w:sz w:val="24"/>
        </w:rPr>
      </w:pPr>
      <w:r>
        <w:rPr>
          <w:rFonts w:ascii="Times New Roman" w:hAnsi="Times New Roman"/>
          <w:sz w:val="24"/>
        </w:rPr>
        <w:t xml:space="preserve">покриття проїзної частини міських проспектів, вулиць, провулків, площ,  тротуарів, територіальної громади за кошти міського бюджету покладається на ВУКГ; </w:t>
      </w:r>
    </w:p>
    <w:p w:rsidR="005F4C8E"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5F4C8E">
        <w:rPr>
          <w:rFonts w:ascii="Times New Roman" w:hAnsi="Times New Roman"/>
          <w:sz w:val="24"/>
        </w:rPr>
        <w:t>тротуарів, покриття проїзної частини місцевих (</w:t>
      </w:r>
      <w:proofErr w:type="spellStart"/>
      <w:r w:rsidRPr="005F4C8E">
        <w:rPr>
          <w:rFonts w:ascii="Times New Roman" w:hAnsi="Times New Roman"/>
          <w:sz w:val="24"/>
        </w:rPr>
        <w:t>внутрішньоквартальних</w:t>
      </w:r>
      <w:proofErr w:type="spellEnd"/>
      <w:r w:rsidRPr="005F4C8E">
        <w:rPr>
          <w:rFonts w:ascii="Times New Roman" w:hAnsi="Times New Roman"/>
          <w:sz w:val="24"/>
        </w:rPr>
        <w:t>) доріг, територій, суміжних (прилеглих) з приватними домоволодіннями, – покладається на</w:t>
      </w:r>
      <w:r w:rsidRPr="005F4C8E">
        <w:rPr>
          <w:rFonts w:ascii="Times New Roman" w:hAnsi="Times New Roman"/>
          <w:color w:val="000000"/>
          <w:sz w:val="24"/>
        </w:rPr>
        <w:t xml:space="preserve"> балансоутримувача (власника, управителя, користувача, орендаря)</w:t>
      </w:r>
      <w:r w:rsidRPr="005F4C8E">
        <w:rPr>
          <w:rFonts w:ascii="Times New Roman" w:hAnsi="Times New Roman"/>
          <w:sz w:val="24"/>
        </w:rPr>
        <w:t xml:space="preserve">, а контроль за виконанням цього обов’язку на виконавчий орган міської ради; </w:t>
      </w:r>
    </w:p>
    <w:p w:rsidR="005F4C8E"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5F4C8E">
        <w:rPr>
          <w:rFonts w:ascii="Times New Roman" w:hAnsi="Times New Roman"/>
          <w:sz w:val="24"/>
        </w:rPr>
        <w:t>дворів, тротуарів, покриття проїзної частини, територій, прилеглих до будівель громадської забудови, прибудинкової території, у тому числі будівель, що утримуються об’єднанням власників багатоквартирного будинку, – покладається на власника будівель, об’єднання  співвласників багатоквартирного будинку, житлово-будівельного кооперативу;</w:t>
      </w:r>
    </w:p>
    <w:p w:rsidR="005F4C8E"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5F4C8E">
        <w:rPr>
          <w:rFonts w:ascii="Times New Roman" w:hAnsi="Times New Roman"/>
          <w:sz w:val="24"/>
        </w:rPr>
        <w:t>дворів, тротуарів, майданчиків, покриття проїзної частини, інших суміжних (прилеглих) територій з земельними ділянками, що надані у власність або користування юридичним або фізичним особам, – покладається на відповідні підприємства, установи, організації, приватних підприємців, громадян, які є власниками або користувачами таких ділянок;</w:t>
      </w:r>
    </w:p>
    <w:p w:rsidR="00CC3110"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5F4C8E">
        <w:rPr>
          <w:rFonts w:ascii="Times New Roman" w:hAnsi="Times New Roman"/>
          <w:sz w:val="24"/>
        </w:rPr>
        <w:t xml:space="preserve">власних територій, прилеглих територій (згідно проекту благоустрою прилеглої </w:t>
      </w:r>
      <w:r w:rsidRPr="005F4C8E">
        <w:rPr>
          <w:rFonts w:ascii="Times New Roman" w:hAnsi="Times New Roman"/>
          <w:sz w:val="24"/>
        </w:rPr>
        <w:lastRenderedPageBreak/>
        <w:t xml:space="preserve">території, місця тимчасового паркування автотранспорту відвідувачів, </w:t>
      </w:r>
      <w:r w:rsidRPr="005F4C8E">
        <w:rPr>
          <w:rFonts w:ascii="Times New Roman" w:hAnsi="Times New Roman"/>
          <w:sz w:val="24"/>
          <w:shd w:val="clear" w:color="auto" w:fill="FFFFFF"/>
        </w:rPr>
        <w:t>20 метрів від межі земельної ділянки, що надана у власність або користування, та до проїжджої частини вулиці</w:t>
      </w:r>
      <w:r w:rsidRPr="005F4C8E">
        <w:rPr>
          <w:rFonts w:ascii="Times New Roman" w:hAnsi="Times New Roman"/>
          <w:sz w:val="24"/>
        </w:rPr>
        <w:t>) до торговельних центрів, об’єктів побутового обслуговування, громадського харчування, авторемонтних майстерень, магазинів, ринків, а також тимчасових споруд торговельного, побутового, соціально-культурного чи іншого призначення  для здійснення підприємницької діяльності – покладається на суб’єктів господарювання, що експлуатують вказані об’єкти;</w:t>
      </w:r>
    </w:p>
    <w:p w:rsidR="00CC3110"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CC3110">
        <w:rPr>
          <w:rFonts w:ascii="Times New Roman" w:hAnsi="Times New Roman"/>
          <w:sz w:val="24"/>
        </w:rPr>
        <w:t xml:space="preserve">охоронних зон залізничної колії, ліній </w:t>
      </w:r>
      <w:proofErr w:type="spellStart"/>
      <w:r w:rsidRPr="00CC3110">
        <w:rPr>
          <w:rFonts w:ascii="Times New Roman" w:hAnsi="Times New Roman"/>
          <w:sz w:val="24"/>
        </w:rPr>
        <w:t>електропередач</w:t>
      </w:r>
      <w:proofErr w:type="spellEnd"/>
      <w:r w:rsidRPr="00CC3110">
        <w:rPr>
          <w:rFonts w:ascii="Times New Roman" w:hAnsi="Times New Roman"/>
          <w:sz w:val="24"/>
        </w:rPr>
        <w:t xml:space="preserve"> – покладається на відповідні підприємства, що їх експлуатують; </w:t>
      </w:r>
    </w:p>
    <w:p w:rsidR="00CC3110"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CC3110">
        <w:rPr>
          <w:rFonts w:ascii="Times New Roman" w:hAnsi="Times New Roman"/>
          <w:sz w:val="24"/>
        </w:rPr>
        <w:t>прилеглих до АЗС, АГНС покладається на суб’єктів господарювання, які експлуатують вказані об’єкти;</w:t>
      </w:r>
    </w:p>
    <w:p w:rsidR="00CC3110"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CC3110">
        <w:rPr>
          <w:rFonts w:ascii="Times New Roman" w:hAnsi="Times New Roman"/>
          <w:sz w:val="24"/>
        </w:rPr>
        <w:t xml:space="preserve">прилеглих до гаражів покладається на </w:t>
      </w:r>
      <w:proofErr w:type="spellStart"/>
      <w:r w:rsidRPr="00CC3110">
        <w:rPr>
          <w:rFonts w:ascii="Times New Roman" w:hAnsi="Times New Roman"/>
          <w:sz w:val="24"/>
        </w:rPr>
        <w:t>гаражно</w:t>
      </w:r>
      <w:proofErr w:type="spellEnd"/>
      <w:r w:rsidRPr="00CC3110">
        <w:rPr>
          <w:rFonts w:ascii="Times New Roman" w:hAnsi="Times New Roman"/>
          <w:sz w:val="24"/>
        </w:rPr>
        <w:t>-будівельні кооперативи, власників (користувачів, якщо такий обов’язок покладений на них відповідно до договору) індивідуальних гаражів;</w:t>
      </w:r>
    </w:p>
    <w:p w:rsidR="00CC3110"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CC3110">
        <w:rPr>
          <w:rFonts w:ascii="Times New Roman" w:hAnsi="Times New Roman"/>
          <w:sz w:val="24"/>
        </w:rPr>
        <w:t>прилеглих до центрально-теплових, трансформаторних, газорозподільних підстанцій покладається на підприємства, установи, організації, на балансі в яких знаходяться вказані об’єкти;</w:t>
      </w:r>
    </w:p>
    <w:p w:rsidR="00CC3110"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CC3110">
        <w:rPr>
          <w:rFonts w:ascii="Times New Roman" w:hAnsi="Times New Roman"/>
          <w:sz w:val="24"/>
        </w:rPr>
        <w:t xml:space="preserve">кінцевих автобусних </w:t>
      </w:r>
      <w:r w:rsidRPr="00CC3110">
        <w:rPr>
          <w:rFonts w:ascii="Times New Roman" w:hAnsi="Times New Roman"/>
          <w:color w:val="000000"/>
          <w:sz w:val="24"/>
        </w:rPr>
        <w:t xml:space="preserve">зупинок, </w:t>
      </w:r>
      <w:r w:rsidRPr="00CC3110">
        <w:rPr>
          <w:rFonts w:ascii="Times New Roman" w:hAnsi="Times New Roman"/>
          <w:sz w:val="24"/>
        </w:rPr>
        <w:t>стоянок маршрутних    таксі – покладається на відповідні підприємства,  що експлуатують вказані зупинки та стоянки;</w:t>
      </w:r>
    </w:p>
    <w:p w:rsidR="00CC3110"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CC3110">
        <w:rPr>
          <w:rFonts w:ascii="Times New Roman" w:hAnsi="Times New Roman"/>
          <w:sz w:val="24"/>
        </w:rPr>
        <w:t>автобусних, зупинок</w:t>
      </w:r>
      <w:r w:rsidRPr="00CC3110">
        <w:rPr>
          <w:rFonts w:ascii="Times New Roman" w:hAnsi="Times New Roman"/>
          <w:color w:val="000000"/>
          <w:sz w:val="24"/>
        </w:rPr>
        <w:t>  маршрутних  транспортних засобів</w:t>
      </w:r>
      <w:r w:rsidRPr="00CC3110">
        <w:rPr>
          <w:rFonts w:ascii="Times New Roman" w:hAnsi="Times New Roman"/>
          <w:sz w:val="24"/>
        </w:rPr>
        <w:t xml:space="preserve"> і стоянок маршрутних таксі, крім кінцевих, – покладається на відповідні підприємства,  або інших осіб, на яких покладений обов’язок щодо механізованого та ручного прибирання відповідних територій, на яких розміщені такі зупинки;  </w:t>
      </w:r>
    </w:p>
    <w:p w:rsidR="00CC3110"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proofErr w:type="spellStart"/>
      <w:r w:rsidRPr="00CC3110">
        <w:rPr>
          <w:rFonts w:ascii="Times New Roman" w:hAnsi="Times New Roman"/>
          <w:sz w:val="24"/>
        </w:rPr>
        <w:t>парковок</w:t>
      </w:r>
      <w:proofErr w:type="spellEnd"/>
      <w:r w:rsidRPr="00CC3110">
        <w:rPr>
          <w:rFonts w:ascii="Times New Roman" w:hAnsi="Times New Roman"/>
          <w:sz w:val="24"/>
        </w:rPr>
        <w:t xml:space="preserve"> та автостоянок – покладається на осіб, які є їх балансоутримувачами, та осіб, яким вказані території надані у користування згідно з договором;   </w:t>
      </w:r>
    </w:p>
    <w:p w:rsidR="00321D54" w:rsidRPr="00CC3110" w:rsidRDefault="004A7EB7" w:rsidP="008B58BC">
      <w:pPr>
        <w:pStyle w:val="a4"/>
        <w:widowControl w:val="0"/>
        <w:numPr>
          <w:ilvl w:val="2"/>
          <w:numId w:val="53"/>
        </w:numPr>
        <w:tabs>
          <w:tab w:val="left" w:pos="993"/>
          <w:tab w:val="left" w:pos="1276"/>
        </w:tabs>
        <w:spacing w:after="0" w:line="240" w:lineRule="auto"/>
        <w:ind w:left="0" w:firstLine="566"/>
        <w:jc w:val="both"/>
        <w:rPr>
          <w:rFonts w:ascii="Times New Roman" w:hAnsi="Times New Roman"/>
          <w:sz w:val="24"/>
        </w:rPr>
      </w:pPr>
      <w:r w:rsidRPr="00CC3110">
        <w:rPr>
          <w:rFonts w:ascii="Times New Roman" w:hAnsi="Times New Roman"/>
          <w:sz w:val="24"/>
        </w:rPr>
        <w:t xml:space="preserve">зелених насаджень паркових зон, дитячих, спортивних майданчиків, </w:t>
      </w:r>
      <w:r w:rsidRPr="00CC3110">
        <w:rPr>
          <w:rFonts w:ascii="Times New Roman" w:hAnsi="Times New Roman"/>
          <w:color w:val="000000"/>
          <w:sz w:val="24"/>
        </w:rPr>
        <w:t xml:space="preserve"> зон зелених насаджень, скверів та майданчиків для дозвілля та відпочинку – покладається на їх балансоутримувачів;</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sz w:val="24"/>
        </w:rPr>
        <w:t xml:space="preserve">Рішенням виконавчого комітету міської ради за підприємствами, установами, організаціями, приватними підприємцями можуть бути закріплені для прибирання інші території в межах </w:t>
      </w:r>
      <w:r w:rsidR="00E96ECE">
        <w:rPr>
          <w:rFonts w:ascii="Times New Roman" w:hAnsi="Times New Roman"/>
          <w:sz w:val="24"/>
        </w:rPr>
        <w:t>громади</w:t>
      </w:r>
      <w:r>
        <w:rPr>
          <w:rFonts w:ascii="Times New Roman" w:hAnsi="Times New Roman"/>
          <w:sz w:val="24"/>
        </w:rPr>
        <w:t xml:space="preserve">. </w:t>
      </w:r>
    </w:p>
    <w:p w:rsidR="00321D54" w:rsidRDefault="004A7EB7" w:rsidP="008B58BC">
      <w:pPr>
        <w:widowControl w:val="0"/>
        <w:spacing w:before="120" w:after="0" w:line="240" w:lineRule="auto"/>
        <w:ind w:firstLine="567"/>
        <w:jc w:val="both"/>
        <w:rPr>
          <w:rFonts w:ascii="Times New Roman" w:hAnsi="Times New Roman"/>
          <w:sz w:val="24"/>
        </w:rPr>
      </w:pPr>
      <w:r w:rsidRPr="00CC3110">
        <w:rPr>
          <w:rFonts w:ascii="Times New Roman" w:hAnsi="Times New Roman"/>
          <w:b/>
          <w:sz w:val="24"/>
        </w:rPr>
        <w:t>6.1</w:t>
      </w:r>
      <w:r w:rsidR="00E96ECE">
        <w:rPr>
          <w:rFonts w:ascii="Times New Roman" w:hAnsi="Times New Roman"/>
          <w:b/>
          <w:sz w:val="24"/>
        </w:rPr>
        <w:t>2</w:t>
      </w:r>
      <w:r w:rsidRPr="00CC3110">
        <w:rPr>
          <w:rFonts w:ascii="Times New Roman" w:hAnsi="Times New Roman"/>
          <w:b/>
          <w:sz w:val="24"/>
        </w:rPr>
        <w:t>.</w:t>
      </w:r>
      <w:r>
        <w:rPr>
          <w:rFonts w:ascii="Times New Roman" w:hAnsi="Times New Roman"/>
          <w:sz w:val="24"/>
        </w:rPr>
        <w:t xml:space="preserve"> На територіях, які належить прибирати, необхідно проводити весь комплекс робіт, спрямований на наведення та постійне підтримання чистоти і порядку, збереження зелених насаджень, а саме: </w:t>
      </w:r>
    </w:p>
    <w:p w:rsidR="00E96ECE" w:rsidRPr="00E96ECE" w:rsidRDefault="00E96ECE" w:rsidP="00E96ECE">
      <w:pPr>
        <w:pStyle w:val="a4"/>
        <w:widowControl w:val="0"/>
        <w:numPr>
          <w:ilvl w:val="0"/>
          <w:numId w:val="54"/>
        </w:numPr>
        <w:tabs>
          <w:tab w:val="left" w:pos="993"/>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4"/>
        </w:numPr>
        <w:tabs>
          <w:tab w:val="left" w:pos="993"/>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4"/>
        </w:numPr>
        <w:tabs>
          <w:tab w:val="left" w:pos="993"/>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4"/>
        </w:numPr>
        <w:tabs>
          <w:tab w:val="left" w:pos="993"/>
        </w:tabs>
        <w:spacing w:after="0" w:line="240" w:lineRule="auto"/>
        <w:jc w:val="both"/>
        <w:rPr>
          <w:rFonts w:ascii="Times New Roman" w:hAnsi="Times New Roman"/>
          <w:vanish/>
          <w:sz w:val="24"/>
        </w:rPr>
      </w:pPr>
    </w:p>
    <w:p w:rsidR="00CC3110" w:rsidRDefault="004A7EB7" w:rsidP="00E96ECE">
      <w:pPr>
        <w:pStyle w:val="a4"/>
        <w:widowControl w:val="0"/>
        <w:numPr>
          <w:ilvl w:val="2"/>
          <w:numId w:val="54"/>
        </w:numPr>
        <w:tabs>
          <w:tab w:val="left" w:pos="993"/>
        </w:tabs>
        <w:spacing w:after="0" w:line="240" w:lineRule="auto"/>
        <w:ind w:left="0" w:firstLine="566"/>
        <w:jc w:val="both"/>
        <w:rPr>
          <w:rFonts w:ascii="Times New Roman" w:hAnsi="Times New Roman"/>
          <w:sz w:val="24"/>
        </w:rPr>
      </w:pPr>
      <w:r>
        <w:rPr>
          <w:rFonts w:ascii="Times New Roman" w:hAnsi="Times New Roman"/>
          <w:sz w:val="24"/>
        </w:rPr>
        <w:t xml:space="preserve">забезпечення постійного  прибирання від сміття, побутових відходів, бруду, опалого листя, снігу з метою утримання об’єктів благоустрою та прилеглих територій в належному санітарному стані (тротуари прибираються вздовж всієї ділянки будинку, домоволодіння в межах належності) </w:t>
      </w:r>
      <w:r>
        <w:rPr>
          <w:rFonts w:ascii="Times New Roman" w:hAnsi="Times New Roman"/>
          <w:color w:val="000000"/>
          <w:sz w:val="24"/>
        </w:rPr>
        <w:t xml:space="preserve">– </w:t>
      </w:r>
      <w:r>
        <w:rPr>
          <w:rFonts w:ascii="Times New Roman" w:hAnsi="Times New Roman"/>
          <w:sz w:val="24"/>
        </w:rPr>
        <w:t xml:space="preserve">до </w:t>
      </w:r>
      <w:proofErr w:type="spellStart"/>
      <w:r>
        <w:rPr>
          <w:rFonts w:ascii="Times New Roman" w:hAnsi="Times New Roman"/>
          <w:sz w:val="24"/>
        </w:rPr>
        <w:t>бордюрного</w:t>
      </w:r>
      <w:proofErr w:type="spellEnd"/>
      <w:r>
        <w:rPr>
          <w:rFonts w:ascii="Times New Roman" w:hAnsi="Times New Roman"/>
          <w:sz w:val="24"/>
        </w:rPr>
        <w:t xml:space="preserve"> каменю;</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забезпечення вивезення сміття, бруду, побутових відходів, опалого листя на відведені для цього ділянки або об’єкти поводження з відходами. Вивезення сміття, побутових відходів здійснюється шляхом укладення відповідних договорів із спеціалізованими підприємствами;</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 xml:space="preserve">регулярне миття об’єктів та елементів благоустрою (у разі їх придатності до миття) з періодичністю, яка дасть можливість забезпечити їх утримання у належному санітарному стані; </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 xml:space="preserve">регулярне прибирання контейнерних майданчиків з періодичністю, яка дасть можливість забезпечити їх утримання у належному санітарному стані а також місць, забруднених побутовими та іншими відходами, на територіях, прилеглих до будинків та споруд; </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 xml:space="preserve">утримання приміщень громадських </w:t>
      </w:r>
      <w:proofErr w:type="spellStart"/>
      <w:r w:rsidRPr="00CC3110">
        <w:rPr>
          <w:rFonts w:ascii="Times New Roman" w:hAnsi="Times New Roman"/>
          <w:sz w:val="24"/>
        </w:rPr>
        <w:t>вбиралень</w:t>
      </w:r>
      <w:proofErr w:type="spellEnd"/>
      <w:r w:rsidRPr="00CC3110">
        <w:rPr>
          <w:rFonts w:ascii="Times New Roman" w:hAnsi="Times New Roman"/>
          <w:sz w:val="24"/>
        </w:rPr>
        <w:t xml:space="preserve">, у тому числі дворових, </w:t>
      </w:r>
      <w:proofErr w:type="spellStart"/>
      <w:r w:rsidRPr="00CC3110">
        <w:rPr>
          <w:rFonts w:ascii="Times New Roman" w:hAnsi="Times New Roman"/>
          <w:sz w:val="24"/>
        </w:rPr>
        <w:t>вбиралень</w:t>
      </w:r>
      <w:proofErr w:type="spellEnd"/>
      <w:r w:rsidRPr="00CC3110">
        <w:rPr>
          <w:rFonts w:ascii="Times New Roman" w:hAnsi="Times New Roman"/>
          <w:sz w:val="24"/>
        </w:rPr>
        <w:t xml:space="preserve"> на кінцевих зупинках громадського транспорту у належному санітарному та технічному стані;</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 xml:space="preserve">очищення опор ліній </w:t>
      </w:r>
      <w:proofErr w:type="spellStart"/>
      <w:r w:rsidRPr="00CC3110">
        <w:rPr>
          <w:rFonts w:ascii="Times New Roman" w:hAnsi="Times New Roman"/>
          <w:sz w:val="24"/>
        </w:rPr>
        <w:t>електропередач</w:t>
      </w:r>
      <w:proofErr w:type="spellEnd"/>
      <w:r w:rsidRPr="00CC3110">
        <w:rPr>
          <w:rFonts w:ascii="Times New Roman" w:hAnsi="Times New Roman"/>
          <w:sz w:val="24"/>
        </w:rPr>
        <w:t xml:space="preserve">, стовбурів, стовпів, парканів, дерев, будівель, інших елементів благоустрою від об'яв, </w:t>
      </w:r>
      <w:proofErr w:type="spellStart"/>
      <w:r w:rsidRPr="00CC3110">
        <w:rPr>
          <w:rFonts w:ascii="Times New Roman" w:hAnsi="Times New Roman"/>
          <w:sz w:val="24"/>
        </w:rPr>
        <w:t>реклам</w:t>
      </w:r>
      <w:proofErr w:type="spellEnd"/>
      <w:r w:rsidRPr="00CC3110">
        <w:rPr>
          <w:rFonts w:ascii="Times New Roman" w:hAnsi="Times New Roman"/>
          <w:sz w:val="24"/>
        </w:rPr>
        <w:t xml:space="preserve">, вивішених у недозволених місцях; </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вивезення сміття з території загального користування, ринків та від населення, що мешкає у будинках державного та громадського житлового фонду, один раз на день, а з домоволодінь приватного житлового фонду згідно з укладеними договорами, але не менше ніж два рази на тиждень. Вивезення великогабаритних (негабаритних) відходів проводити не менше ніж одного разу на тиждень; </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lastRenderedPageBreak/>
        <w:t>щотижневе проведення заходів „чиста п’ятниця” на закріплених та прилеглих територіях;</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встановлювати на території загального користування урни для випадкового сміття, своєчасно їх очищувати та забезпечувати вивезення сміття шляхом укладення відповідних договорів зі спеціалізованими підприємствами;</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 xml:space="preserve">спостереження за  станом водоприймальних та оглядових колодязів підземних інженерних мереж, колодязів пожежних гідрантів. У разі виявленні відкритих люків або інших недоліків в  утриманні  інженерних мереж про це повідомляють організації, які їх експлуатують для  негайного приведення цих мереж їх у належний стан; </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 xml:space="preserve">регулярно знищення бур'янів, </w:t>
      </w:r>
      <w:proofErr w:type="spellStart"/>
      <w:r w:rsidRPr="00CC3110">
        <w:rPr>
          <w:rFonts w:ascii="Times New Roman" w:hAnsi="Times New Roman"/>
          <w:sz w:val="24"/>
        </w:rPr>
        <w:t>скошення</w:t>
      </w:r>
      <w:proofErr w:type="spellEnd"/>
      <w:r w:rsidRPr="00CC3110">
        <w:rPr>
          <w:rFonts w:ascii="Times New Roman" w:hAnsi="Times New Roman"/>
          <w:sz w:val="24"/>
        </w:rPr>
        <w:t xml:space="preserve"> трави заввишки більше ніж 10 см,  видалення  сухостійних дерев та чагарників, видалення сухого та пошкодженого гілля та забезпечення їх видалення;</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 xml:space="preserve">регулярно обстеження власних та  прилеглих (закріплених) територій з метою виявлення амброзії </w:t>
      </w:r>
      <w:proofErr w:type="spellStart"/>
      <w:r w:rsidRPr="00CC3110">
        <w:rPr>
          <w:rFonts w:ascii="Times New Roman" w:hAnsi="Times New Roman"/>
          <w:sz w:val="24"/>
        </w:rPr>
        <w:t>полинолистої</w:t>
      </w:r>
      <w:proofErr w:type="spellEnd"/>
      <w:r w:rsidRPr="00CC3110">
        <w:rPr>
          <w:rFonts w:ascii="Times New Roman" w:hAnsi="Times New Roman"/>
          <w:sz w:val="24"/>
        </w:rPr>
        <w:t>, інших карантинних рослин, вжиття негайних заходів з  їх знищення;</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здійснення заходів, що забезпечують збереження насаджень, квітників, газонів;</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вжиття протягом року необхідних заходів  боротьби зі шкідниками та хворобами зелених насаджень, а також з поширенням сезонних комах і кліщів, що становлять загрозу здоров’ю населення;</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проведення  у повному обсязі заміни засохлих та пошкоджених кущів і дерев;</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усунення на закріплених за ними об’єктах благоустрою (їх частинах)  за власний рахунок та в установлені строки пошкоджень інженерних мереж або наслідків аварій, що сталися з їх вини;</w:t>
      </w:r>
    </w:p>
    <w:p w:rsid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з додержанням встановлених норм та правил здійснювати утримання в належному стані фасадів б</w:t>
      </w:r>
      <w:r w:rsidR="00CC3110">
        <w:rPr>
          <w:rFonts w:ascii="Times New Roman" w:hAnsi="Times New Roman"/>
          <w:sz w:val="24"/>
        </w:rPr>
        <w:t>удівель, огорож та інших споруд;</w:t>
      </w:r>
    </w:p>
    <w:p w:rsidR="00321D54" w:rsidRPr="00CC3110" w:rsidRDefault="004A7EB7" w:rsidP="008B58BC">
      <w:pPr>
        <w:pStyle w:val="a4"/>
        <w:widowControl w:val="0"/>
        <w:numPr>
          <w:ilvl w:val="2"/>
          <w:numId w:val="54"/>
        </w:numPr>
        <w:tabs>
          <w:tab w:val="left" w:pos="993"/>
        </w:tabs>
        <w:spacing w:after="0" w:line="240" w:lineRule="auto"/>
        <w:ind w:left="0" w:firstLine="566"/>
        <w:jc w:val="both"/>
        <w:rPr>
          <w:rFonts w:ascii="Times New Roman" w:hAnsi="Times New Roman"/>
          <w:sz w:val="24"/>
        </w:rPr>
      </w:pPr>
      <w:r w:rsidRPr="00CC3110">
        <w:rPr>
          <w:rFonts w:ascii="Times New Roman" w:hAnsi="Times New Roman"/>
          <w:sz w:val="24"/>
        </w:rPr>
        <w:t>усунення на закріплених за ними об’єктах благоустрою (їх частинах) наслідків надзвичайних ситуацій техногенного та природного характеру.</w:t>
      </w:r>
    </w:p>
    <w:p w:rsidR="00321D54" w:rsidRDefault="004A7EB7" w:rsidP="008B58BC">
      <w:pPr>
        <w:widowControl w:val="0"/>
        <w:spacing w:before="120" w:after="0" w:line="240" w:lineRule="auto"/>
        <w:ind w:firstLine="567"/>
        <w:jc w:val="both"/>
        <w:rPr>
          <w:rFonts w:ascii="Times New Roman" w:hAnsi="Times New Roman"/>
          <w:sz w:val="24"/>
        </w:rPr>
      </w:pPr>
      <w:r w:rsidRPr="00CC3110">
        <w:rPr>
          <w:rFonts w:ascii="Times New Roman" w:hAnsi="Times New Roman"/>
          <w:b/>
          <w:sz w:val="24"/>
        </w:rPr>
        <w:t>6.</w:t>
      </w:r>
      <w:r w:rsidR="00CC3110">
        <w:rPr>
          <w:rFonts w:ascii="Times New Roman" w:hAnsi="Times New Roman"/>
          <w:b/>
          <w:sz w:val="24"/>
        </w:rPr>
        <w:t>1</w:t>
      </w:r>
      <w:r w:rsidR="00E96ECE">
        <w:rPr>
          <w:rFonts w:ascii="Times New Roman" w:hAnsi="Times New Roman"/>
          <w:b/>
          <w:sz w:val="24"/>
        </w:rPr>
        <w:t>3</w:t>
      </w:r>
      <w:r w:rsidRPr="00CC3110">
        <w:rPr>
          <w:rFonts w:ascii="Times New Roman" w:hAnsi="Times New Roman"/>
          <w:b/>
          <w:sz w:val="24"/>
        </w:rPr>
        <w:t>.</w:t>
      </w:r>
      <w:r>
        <w:rPr>
          <w:rFonts w:ascii="Times New Roman" w:hAnsi="Times New Roman"/>
          <w:sz w:val="24"/>
        </w:rPr>
        <w:t xml:space="preserve"> Для запобігання забруднення випадковим сміттям вулиць, площ та інших об’єктів благоустрою, зобов’язання по встановленню та утриманню урн покладається на:</w:t>
      </w:r>
    </w:p>
    <w:p w:rsidR="00E96ECE" w:rsidRPr="00E96ECE" w:rsidRDefault="00E96ECE" w:rsidP="00E96ECE">
      <w:pPr>
        <w:pStyle w:val="a4"/>
        <w:widowControl w:val="0"/>
        <w:numPr>
          <w:ilvl w:val="0"/>
          <w:numId w:val="55"/>
        </w:numPr>
        <w:tabs>
          <w:tab w:val="left" w:pos="1418"/>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5"/>
        </w:numPr>
        <w:tabs>
          <w:tab w:val="left" w:pos="1418"/>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5"/>
        </w:numPr>
        <w:tabs>
          <w:tab w:val="left" w:pos="1418"/>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5"/>
        </w:numPr>
        <w:tabs>
          <w:tab w:val="left" w:pos="1418"/>
        </w:tabs>
        <w:spacing w:after="0" w:line="240" w:lineRule="auto"/>
        <w:jc w:val="both"/>
        <w:rPr>
          <w:rFonts w:ascii="Times New Roman" w:hAnsi="Times New Roman"/>
          <w:vanish/>
          <w:sz w:val="24"/>
        </w:rPr>
      </w:pPr>
    </w:p>
    <w:p w:rsidR="00CC3110" w:rsidRDefault="004A7EB7" w:rsidP="00E96ECE">
      <w:pPr>
        <w:pStyle w:val="a4"/>
        <w:widowControl w:val="0"/>
        <w:numPr>
          <w:ilvl w:val="2"/>
          <w:numId w:val="55"/>
        </w:numPr>
        <w:tabs>
          <w:tab w:val="left" w:pos="1418"/>
        </w:tabs>
        <w:spacing w:after="0" w:line="240" w:lineRule="auto"/>
        <w:ind w:left="0" w:firstLine="566"/>
        <w:jc w:val="both"/>
        <w:rPr>
          <w:rFonts w:ascii="Times New Roman" w:hAnsi="Times New Roman"/>
          <w:sz w:val="24"/>
        </w:rPr>
      </w:pPr>
      <w:r>
        <w:rPr>
          <w:rFonts w:ascii="Times New Roman" w:hAnsi="Times New Roman"/>
          <w:sz w:val="24"/>
        </w:rPr>
        <w:t xml:space="preserve">підприємства, установи, організації, незалежно від форм власності, приватних підприємців, що утримують будинки, споруди, або інших осіб згідно з укладеними договорами. Урни встановлюються біля входу в будинки, споруди; </w:t>
      </w:r>
    </w:p>
    <w:p w:rsidR="00CC3110" w:rsidRDefault="004A7EB7" w:rsidP="008B58BC">
      <w:pPr>
        <w:pStyle w:val="a4"/>
        <w:widowControl w:val="0"/>
        <w:numPr>
          <w:ilvl w:val="2"/>
          <w:numId w:val="55"/>
        </w:numPr>
        <w:tabs>
          <w:tab w:val="left" w:pos="1418"/>
        </w:tabs>
        <w:spacing w:after="0" w:line="240" w:lineRule="auto"/>
        <w:ind w:left="0" w:firstLine="566"/>
        <w:jc w:val="both"/>
        <w:rPr>
          <w:rFonts w:ascii="Times New Roman" w:hAnsi="Times New Roman"/>
          <w:sz w:val="24"/>
        </w:rPr>
      </w:pPr>
      <w:r w:rsidRPr="00CC3110">
        <w:rPr>
          <w:rFonts w:ascii="Times New Roman" w:hAnsi="Times New Roman"/>
          <w:sz w:val="24"/>
        </w:rPr>
        <w:t>підприємства, організації, фізичних осіб-підприємців, що здійснюють торгівлю та побутове обслуговування, – біля входу в  магазини, салони, інші приміщення, а також біля палаток, ларьків, павільйонів та інших місць здійснення виїзної та виносної торгівлі;</w:t>
      </w:r>
    </w:p>
    <w:p w:rsidR="00CC3110" w:rsidRDefault="004A7EB7" w:rsidP="008B58BC">
      <w:pPr>
        <w:pStyle w:val="a4"/>
        <w:widowControl w:val="0"/>
        <w:numPr>
          <w:ilvl w:val="2"/>
          <w:numId w:val="55"/>
        </w:numPr>
        <w:tabs>
          <w:tab w:val="left" w:pos="1418"/>
        </w:tabs>
        <w:spacing w:after="0" w:line="240" w:lineRule="auto"/>
        <w:ind w:left="0" w:firstLine="566"/>
        <w:jc w:val="both"/>
        <w:rPr>
          <w:rFonts w:ascii="Times New Roman" w:hAnsi="Times New Roman"/>
          <w:sz w:val="24"/>
        </w:rPr>
      </w:pPr>
      <w:r w:rsidRPr="00CC3110">
        <w:rPr>
          <w:rFonts w:ascii="Times New Roman" w:hAnsi="Times New Roman"/>
          <w:sz w:val="24"/>
        </w:rPr>
        <w:t xml:space="preserve">підприємства і організації, які є балансоутримувачами </w:t>
      </w:r>
      <w:r w:rsidRPr="00CC3110">
        <w:rPr>
          <w:rFonts w:ascii="Times New Roman" w:hAnsi="Times New Roman"/>
          <w:color w:val="000000"/>
          <w:sz w:val="24"/>
        </w:rPr>
        <w:t xml:space="preserve"> зон </w:t>
      </w:r>
      <w:r w:rsidRPr="00CC3110">
        <w:rPr>
          <w:rFonts w:ascii="Times New Roman" w:hAnsi="Times New Roman"/>
          <w:sz w:val="24"/>
        </w:rPr>
        <w:t>зелених насаджень, скверів та майданчиків для дозвілля та відпочинку, на території вказаних об’єктів;</w:t>
      </w:r>
    </w:p>
    <w:p w:rsidR="00321D54" w:rsidRPr="00CC3110" w:rsidRDefault="004A7EB7" w:rsidP="008B58BC">
      <w:pPr>
        <w:pStyle w:val="a4"/>
        <w:widowControl w:val="0"/>
        <w:numPr>
          <w:ilvl w:val="2"/>
          <w:numId w:val="55"/>
        </w:numPr>
        <w:tabs>
          <w:tab w:val="left" w:pos="1418"/>
        </w:tabs>
        <w:spacing w:after="0" w:line="240" w:lineRule="auto"/>
        <w:ind w:left="0" w:firstLine="566"/>
        <w:jc w:val="both"/>
        <w:rPr>
          <w:rFonts w:ascii="Times New Roman" w:hAnsi="Times New Roman"/>
          <w:sz w:val="24"/>
        </w:rPr>
      </w:pPr>
      <w:r w:rsidRPr="00CC3110">
        <w:rPr>
          <w:rFonts w:ascii="Times New Roman" w:hAnsi="Times New Roman"/>
          <w:sz w:val="24"/>
        </w:rPr>
        <w:t>транспортні та інші  підприємства – відповідно до вимог цих Правил.</w:t>
      </w:r>
    </w:p>
    <w:p w:rsidR="00321D54" w:rsidRDefault="004A7EB7" w:rsidP="008B58BC">
      <w:pPr>
        <w:widowControl w:val="0"/>
        <w:spacing w:before="120" w:after="0" w:line="240" w:lineRule="auto"/>
        <w:ind w:firstLine="567"/>
        <w:jc w:val="both"/>
        <w:rPr>
          <w:rFonts w:ascii="Times New Roman" w:hAnsi="Times New Roman"/>
          <w:sz w:val="24"/>
        </w:rPr>
      </w:pPr>
      <w:r w:rsidRPr="00CC3110">
        <w:rPr>
          <w:rFonts w:ascii="Times New Roman" w:hAnsi="Times New Roman"/>
          <w:b/>
          <w:sz w:val="24"/>
        </w:rPr>
        <w:t>6</w:t>
      </w:r>
      <w:r w:rsidR="00CC3110">
        <w:rPr>
          <w:rFonts w:ascii="Times New Roman" w:hAnsi="Times New Roman"/>
          <w:b/>
          <w:sz w:val="24"/>
        </w:rPr>
        <w:t>.1</w:t>
      </w:r>
      <w:r w:rsidR="00E96ECE">
        <w:rPr>
          <w:rFonts w:ascii="Times New Roman" w:hAnsi="Times New Roman"/>
          <w:b/>
          <w:sz w:val="24"/>
        </w:rPr>
        <w:t>4</w:t>
      </w:r>
      <w:r w:rsidRPr="00CC3110">
        <w:rPr>
          <w:rFonts w:ascii="Times New Roman" w:hAnsi="Times New Roman"/>
          <w:b/>
          <w:sz w:val="24"/>
        </w:rPr>
        <w:t>.</w:t>
      </w:r>
      <w:r>
        <w:rPr>
          <w:rFonts w:ascii="Times New Roman" w:hAnsi="Times New Roman"/>
          <w:sz w:val="24"/>
        </w:rPr>
        <w:t xml:space="preserve"> Особи, на яких покладено обов’язок по встановленню урн, зобов’язані утримувати їх у справному й охайному стані, очищати від сміття в міру їх наповнення, але не менше ніж один раз на добу, у разі стійкого забруднення – промивати.  </w:t>
      </w:r>
    </w:p>
    <w:p w:rsidR="00321D54" w:rsidRPr="00200DDD" w:rsidRDefault="004A7EB7" w:rsidP="008B58BC">
      <w:pPr>
        <w:widowControl w:val="0"/>
        <w:spacing w:after="0" w:line="240" w:lineRule="auto"/>
        <w:ind w:firstLine="567"/>
        <w:jc w:val="both"/>
        <w:rPr>
          <w:rFonts w:ascii="Times New Roman" w:hAnsi="Times New Roman"/>
          <w:color w:val="000000" w:themeColor="text1"/>
          <w:sz w:val="24"/>
        </w:rPr>
      </w:pPr>
      <w:r w:rsidRPr="00200DDD">
        <w:rPr>
          <w:rFonts w:ascii="Times New Roman" w:hAnsi="Times New Roman"/>
          <w:color w:val="000000" w:themeColor="text1"/>
          <w:sz w:val="24"/>
        </w:rPr>
        <w:t xml:space="preserve">Миття </w:t>
      </w:r>
      <w:proofErr w:type="spellStart"/>
      <w:r w:rsidRPr="00200DDD">
        <w:rPr>
          <w:rFonts w:ascii="Times New Roman" w:hAnsi="Times New Roman"/>
          <w:color w:val="000000" w:themeColor="text1"/>
          <w:sz w:val="24"/>
        </w:rPr>
        <w:t>сміттеєзбірників</w:t>
      </w:r>
      <w:proofErr w:type="spellEnd"/>
      <w:r w:rsidRPr="00200DDD">
        <w:rPr>
          <w:rFonts w:ascii="Times New Roman" w:hAnsi="Times New Roman"/>
          <w:color w:val="000000" w:themeColor="text1"/>
          <w:sz w:val="24"/>
        </w:rPr>
        <w:t xml:space="preserve"> (крім урн), тари для побутових відходів здійснювати не рідше 2 разів у 10 днів. Дезінфікувати сміттєзбірники (крім урн) та місця їх розташування необхідно у радіусі 1,5 м.</w:t>
      </w:r>
    </w:p>
    <w:p w:rsidR="00321D54" w:rsidRPr="00200DDD" w:rsidRDefault="004A7EB7" w:rsidP="008B58BC">
      <w:pPr>
        <w:widowControl w:val="0"/>
        <w:spacing w:after="0" w:line="240" w:lineRule="auto"/>
        <w:ind w:firstLine="567"/>
        <w:jc w:val="both"/>
        <w:rPr>
          <w:rFonts w:ascii="Times New Roman" w:hAnsi="Times New Roman"/>
          <w:color w:val="000000" w:themeColor="text1"/>
          <w:sz w:val="24"/>
        </w:rPr>
      </w:pPr>
      <w:r w:rsidRPr="00200DDD">
        <w:rPr>
          <w:rFonts w:ascii="Times New Roman" w:hAnsi="Times New Roman"/>
          <w:color w:val="000000" w:themeColor="text1"/>
          <w:sz w:val="24"/>
        </w:rPr>
        <w:t xml:space="preserve">Спеціальні майданчики для розміщення контейнерів чи сміттєзбірників повинні бути обладнані зручним під’їздом для транспорту та відповідати </w:t>
      </w:r>
      <w:proofErr w:type="spellStart"/>
      <w:r w:rsidRPr="00200DDD">
        <w:rPr>
          <w:rFonts w:ascii="Times New Roman" w:hAnsi="Times New Roman"/>
          <w:color w:val="000000" w:themeColor="text1"/>
          <w:sz w:val="24"/>
        </w:rPr>
        <w:t>СанПіН</w:t>
      </w:r>
      <w:proofErr w:type="spellEnd"/>
      <w:r w:rsidRPr="00200DDD">
        <w:rPr>
          <w:rFonts w:ascii="Times New Roman" w:hAnsi="Times New Roman"/>
          <w:color w:val="000000" w:themeColor="text1"/>
          <w:sz w:val="24"/>
        </w:rPr>
        <w:t xml:space="preserve"> 42-128-4690-88.</w:t>
      </w:r>
    </w:p>
    <w:p w:rsidR="00321D54" w:rsidRDefault="00CF4914"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6.1</w:t>
      </w:r>
      <w:r w:rsidR="00E96ECE">
        <w:rPr>
          <w:rFonts w:ascii="Times New Roman" w:hAnsi="Times New Roman"/>
          <w:b/>
          <w:sz w:val="24"/>
        </w:rPr>
        <w:t>5</w:t>
      </w:r>
      <w:r w:rsidR="004A7EB7" w:rsidRPr="00CF4914">
        <w:rPr>
          <w:rFonts w:ascii="Times New Roman" w:hAnsi="Times New Roman"/>
          <w:b/>
          <w:sz w:val="24"/>
        </w:rPr>
        <w:t>.</w:t>
      </w:r>
      <w:r w:rsidR="004A7EB7">
        <w:rPr>
          <w:rFonts w:ascii="Times New Roman" w:hAnsi="Times New Roman"/>
          <w:sz w:val="24"/>
        </w:rPr>
        <w:t xml:space="preserve"> Громадські туалети повинні утримуватися в належному стані підприємствами і організаціями, на балансі в яких вони перебувають, відповідно до вимог законодавства. </w:t>
      </w:r>
    </w:p>
    <w:p w:rsidR="00321D54" w:rsidRDefault="004A7EB7" w:rsidP="008B58BC">
      <w:pPr>
        <w:widowControl w:val="0"/>
        <w:spacing w:before="120" w:after="0" w:line="240" w:lineRule="auto"/>
        <w:ind w:firstLine="567"/>
        <w:jc w:val="both"/>
        <w:rPr>
          <w:rFonts w:ascii="Times New Roman" w:hAnsi="Times New Roman"/>
          <w:sz w:val="24"/>
        </w:rPr>
      </w:pPr>
      <w:r w:rsidRPr="00CF4914">
        <w:rPr>
          <w:rFonts w:ascii="Times New Roman" w:hAnsi="Times New Roman"/>
          <w:b/>
          <w:sz w:val="24"/>
        </w:rPr>
        <w:t>6.1</w:t>
      </w:r>
      <w:r w:rsidR="00E96ECE">
        <w:rPr>
          <w:rFonts w:ascii="Times New Roman" w:hAnsi="Times New Roman"/>
          <w:b/>
          <w:sz w:val="24"/>
        </w:rPr>
        <w:t>6</w:t>
      </w:r>
      <w:r w:rsidRPr="00CF4914">
        <w:rPr>
          <w:rFonts w:ascii="Times New Roman" w:hAnsi="Times New Roman"/>
          <w:b/>
          <w:sz w:val="24"/>
        </w:rPr>
        <w:t>.</w:t>
      </w:r>
      <w:r>
        <w:rPr>
          <w:rFonts w:ascii="Times New Roman" w:hAnsi="Times New Roman"/>
          <w:sz w:val="24"/>
        </w:rPr>
        <w:t xml:space="preserve"> У період з 1 квітня до 1 жовтня  прибирання здійснюється в загальному порядку. Крім того, у період з 1 жовтня до 1 квітня необхідно своєчасно прибирати території, вивозити на встановлені майданчики листя, видалені однолітні рослини, сніг, лід, сміття, відходи. </w:t>
      </w:r>
    </w:p>
    <w:p w:rsidR="00321D54" w:rsidRDefault="004A7EB7" w:rsidP="008B58BC">
      <w:pPr>
        <w:widowControl w:val="0"/>
        <w:spacing w:before="120" w:after="0" w:line="240" w:lineRule="auto"/>
        <w:ind w:firstLine="567"/>
        <w:jc w:val="both"/>
        <w:rPr>
          <w:rFonts w:ascii="Times New Roman" w:hAnsi="Times New Roman"/>
          <w:sz w:val="24"/>
        </w:rPr>
      </w:pPr>
      <w:r w:rsidRPr="00CF4914">
        <w:rPr>
          <w:rFonts w:ascii="Times New Roman" w:hAnsi="Times New Roman"/>
          <w:b/>
          <w:sz w:val="24"/>
        </w:rPr>
        <w:t>6.1</w:t>
      </w:r>
      <w:r w:rsidR="00E96ECE">
        <w:rPr>
          <w:rFonts w:ascii="Times New Roman" w:hAnsi="Times New Roman"/>
          <w:b/>
          <w:sz w:val="24"/>
        </w:rPr>
        <w:t>7</w:t>
      </w:r>
      <w:r w:rsidRPr="00CF4914">
        <w:rPr>
          <w:rFonts w:ascii="Times New Roman" w:hAnsi="Times New Roman"/>
          <w:b/>
          <w:sz w:val="24"/>
        </w:rPr>
        <w:t>.</w:t>
      </w:r>
      <w:r>
        <w:rPr>
          <w:rFonts w:ascii="Times New Roman" w:hAnsi="Times New Roman"/>
          <w:sz w:val="24"/>
        </w:rPr>
        <w:t xml:space="preserve"> Зимове прибирання суб’єктами у сфері благоустрою відповідних територій повинне забезпечувати нормальний рух пішоходів та транспорту і включати: </w:t>
      </w:r>
    </w:p>
    <w:p w:rsidR="00E96ECE" w:rsidRPr="00E96ECE" w:rsidRDefault="00E96ECE" w:rsidP="00E96ECE">
      <w:pPr>
        <w:pStyle w:val="a4"/>
        <w:widowControl w:val="0"/>
        <w:numPr>
          <w:ilvl w:val="0"/>
          <w:numId w:val="56"/>
        </w:numPr>
        <w:tabs>
          <w:tab w:val="left" w:pos="1276"/>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6"/>
        </w:numPr>
        <w:tabs>
          <w:tab w:val="left" w:pos="1276"/>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6"/>
        </w:numPr>
        <w:tabs>
          <w:tab w:val="left" w:pos="1276"/>
        </w:tabs>
        <w:spacing w:after="0" w:line="240" w:lineRule="auto"/>
        <w:jc w:val="both"/>
        <w:rPr>
          <w:rFonts w:ascii="Times New Roman" w:hAnsi="Times New Roman"/>
          <w:vanish/>
          <w:sz w:val="24"/>
        </w:rPr>
      </w:pPr>
    </w:p>
    <w:p w:rsidR="00E96ECE" w:rsidRPr="00E96ECE" w:rsidRDefault="00E96ECE" w:rsidP="00E96ECE">
      <w:pPr>
        <w:pStyle w:val="a4"/>
        <w:widowControl w:val="0"/>
        <w:numPr>
          <w:ilvl w:val="1"/>
          <w:numId w:val="56"/>
        </w:numPr>
        <w:tabs>
          <w:tab w:val="left" w:pos="1276"/>
        </w:tabs>
        <w:spacing w:after="0" w:line="240" w:lineRule="auto"/>
        <w:jc w:val="both"/>
        <w:rPr>
          <w:rFonts w:ascii="Times New Roman" w:hAnsi="Times New Roman"/>
          <w:vanish/>
          <w:sz w:val="24"/>
        </w:rPr>
      </w:pPr>
    </w:p>
    <w:p w:rsidR="00CF4914" w:rsidRDefault="004A7EB7" w:rsidP="00E96ECE">
      <w:pPr>
        <w:pStyle w:val="a4"/>
        <w:widowControl w:val="0"/>
        <w:numPr>
          <w:ilvl w:val="2"/>
          <w:numId w:val="56"/>
        </w:numPr>
        <w:tabs>
          <w:tab w:val="left" w:pos="1276"/>
        </w:tabs>
        <w:spacing w:after="0" w:line="240" w:lineRule="auto"/>
        <w:ind w:left="0" w:firstLine="567"/>
        <w:jc w:val="both"/>
        <w:rPr>
          <w:rFonts w:ascii="Times New Roman" w:hAnsi="Times New Roman"/>
          <w:sz w:val="24"/>
        </w:rPr>
      </w:pPr>
      <w:r>
        <w:rPr>
          <w:rFonts w:ascii="Times New Roman" w:hAnsi="Times New Roman"/>
          <w:sz w:val="24"/>
        </w:rPr>
        <w:t xml:space="preserve">підмітання та зсув снігу. Роботи по прибиранню снігу та льоду суб’єкти у сфері </w:t>
      </w:r>
      <w:r>
        <w:rPr>
          <w:rFonts w:ascii="Times New Roman" w:hAnsi="Times New Roman"/>
          <w:sz w:val="24"/>
        </w:rPr>
        <w:lastRenderedPageBreak/>
        <w:t xml:space="preserve">благоустрою зобов’язані розпочинати з настанням снігопаду. Від снігу та льоду в першу чергу очищають тротуари, дороги до під'їздів житлових будинків, місця </w:t>
      </w:r>
      <w:r>
        <w:rPr>
          <w:rFonts w:ascii="Times New Roman" w:hAnsi="Times New Roman"/>
          <w:color w:val="000000"/>
          <w:sz w:val="24"/>
        </w:rPr>
        <w:t>для зупинки маршрутних транспортних засобів</w:t>
      </w:r>
      <w:r>
        <w:rPr>
          <w:rFonts w:ascii="Times New Roman" w:hAnsi="Times New Roman"/>
          <w:sz w:val="24"/>
        </w:rPr>
        <w:t xml:space="preserve">, люки водопровідних і каналізаційних колодязів. Дозволяється свіжий сніг укладати у вали на вулицях і площах, за винятком території </w:t>
      </w:r>
      <w:r>
        <w:rPr>
          <w:rFonts w:ascii="Times New Roman" w:hAnsi="Times New Roman"/>
          <w:color w:val="000000"/>
          <w:sz w:val="24"/>
        </w:rPr>
        <w:t>місць для зупинки маршрутних транспортних засобів</w:t>
      </w:r>
      <w:r>
        <w:rPr>
          <w:rFonts w:ascii="Times New Roman" w:hAnsi="Times New Roman"/>
          <w:sz w:val="24"/>
        </w:rPr>
        <w:t>, для подальшого вивезення;</w:t>
      </w:r>
    </w:p>
    <w:p w:rsidR="00CF4914" w:rsidRDefault="004A7EB7" w:rsidP="008B58BC">
      <w:pPr>
        <w:pStyle w:val="a4"/>
        <w:widowControl w:val="0"/>
        <w:numPr>
          <w:ilvl w:val="2"/>
          <w:numId w:val="56"/>
        </w:numPr>
        <w:tabs>
          <w:tab w:val="left" w:pos="1276"/>
        </w:tabs>
        <w:spacing w:after="0" w:line="240" w:lineRule="auto"/>
        <w:ind w:left="0" w:firstLine="567"/>
        <w:jc w:val="both"/>
        <w:rPr>
          <w:rFonts w:ascii="Times New Roman" w:hAnsi="Times New Roman"/>
          <w:sz w:val="24"/>
        </w:rPr>
      </w:pPr>
      <w:r w:rsidRPr="00CF4914">
        <w:rPr>
          <w:rFonts w:ascii="Times New Roman" w:hAnsi="Times New Roman"/>
          <w:sz w:val="24"/>
        </w:rPr>
        <w:t xml:space="preserve">видалення снігу та </w:t>
      </w:r>
      <w:proofErr w:type="spellStart"/>
      <w:r w:rsidRPr="00CF4914">
        <w:rPr>
          <w:rFonts w:ascii="Times New Roman" w:hAnsi="Times New Roman"/>
          <w:sz w:val="24"/>
        </w:rPr>
        <w:t>снігово</w:t>
      </w:r>
      <w:proofErr w:type="spellEnd"/>
      <w:r w:rsidRPr="00CF4914">
        <w:rPr>
          <w:rFonts w:ascii="Times New Roman" w:hAnsi="Times New Roman"/>
          <w:sz w:val="24"/>
        </w:rPr>
        <w:t xml:space="preserve">-льодяних утворень. Забороняється сколювати лід на тротуарах, вимощених фігурними елементами. При переміщенні снігу з тротуару на проїзну частину вулиці чи дороги для його механізованого видалення снігові вали розміщуються на відстані не більше ніж 1 м від бордюру. Формування снігових валів не допускається на перехрестях, пішохідних доріжках, </w:t>
      </w:r>
      <w:r w:rsidRPr="00CF4914">
        <w:rPr>
          <w:rFonts w:ascii="Times New Roman" w:hAnsi="Times New Roman"/>
          <w:color w:val="000000"/>
          <w:sz w:val="24"/>
        </w:rPr>
        <w:t>місцях для зупинки маршрутних транспортних засобів</w:t>
      </w:r>
      <w:r w:rsidRPr="00CF4914">
        <w:rPr>
          <w:rFonts w:ascii="Times New Roman" w:hAnsi="Times New Roman"/>
          <w:sz w:val="24"/>
        </w:rPr>
        <w:t xml:space="preserve">, місцях для паркування, на трамвайному полотні, в місцях в’їзду у двори і на </w:t>
      </w:r>
      <w:proofErr w:type="spellStart"/>
      <w:r w:rsidRPr="00CF4914">
        <w:rPr>
          <w:rFonts w:ascii="Times New Roman" w:hAnsi="Times New Roman"/>
          <w:sz w:val="24"/>
        </w:rPr>
        <w:t>внутрішньоквартальній</w:t>
      </w:r>
      <w:proofErr w:type="spellEnd"/>
      <w:r w:rsidRPr="00CF4914">
        <w:rPr>
          <w:rFonts w:ascii="Times New Roman" w:hAnsi="Times New Roman"/>
          <w:sz w:val="24"/>
        </w:rPr>
        <w:t xml:space="preserve"> території, а також на територіях зелених насаджень, на решітках зливових колодязів. Зібрані сніг, лід, бруд та сміття повинні щоденно вивозитися на відведені для цього ді</w:t>
      </w:r>
      <w:r w:rsidR="00CF4914">
        <w:rPr>
          <w:rFonts w:ascii="Times New Roman" w:hAnsi="Times New Roman"/>
          <w:sz w:val="24"/>
        </w:rPr>
        <w:t>лянки, які визначені міськвиконкомом;</w:t>
      </w:r>
      <w:r w:rsidRPr="00CF4914">
        <w:rPr>
          <w:rFonts w:ascii="Times New Roman" w:hAnsi="Times New Roman"/>
          <w:sz w:val="24"/>
        </w:rPr>
        <w:t xml:space="preserve"> </w:t>
      </w:r>
    </w:p>
    <w:p w:rsidR="00321D54" w:rsidRPr="00CF4914" w:rsidRDefault="004A7EB7" w:rsidP="008B58BC">
      <w:pPr>
        <w:pStyle w:val="a4"/>
        <w:widowControl w:val="0"/>
        <w:numPr>
          <w:ilvl w:val="2"/>
          <w:numId w:val="56"/>
        </w:numPr>
        <w:tabs>
          <w:tab w:val="left" w:pos="1276"/>
        </w:tabs>
        <w:spacing w:after="0" w:line="240" w:lineRule="auto"/>
        <w:ind w:left="0" w:firstLine="567"/>
        <w:jc w:val="both"/>
        <w:rPr>
          <w:rFonts w:ascii="Times New Roman" w:hAnsi="Times New Roman"/>
          <w:sz w:val="24"/>
        </w:rPr>
      </w:pPr>
      <w:r w:rsidRPr="00CF4914">
        <w:rPr>
          <w:rFonts w:ascii="Times New Roman" w:hAnsi="Times New Roman"/>
          <w:sz w:val="24"/>
        </w:rPr>
        <w:t xml:space="preserve">усунення слизькості. Під час ожеледиці необхідно посипати тротуари, переходи через вулиці, </w:t>
      </w:r>
      <w:r w:rsidRPr="00CF4914">
        <w:rPr>
          <w:rFonts w:ascii="Times New Roman" w:hAnsi="Times New Roman"/>
          <w:color w:val="000000"/>
          <w:sz w:val="24"/>
        </w:rPr>
        <w:t>місця для зупинки маршрутних транспортних засобів</w:t>
      </w:r>
      <w:r w:rsidRPr="00CF4914">
        <w:rPr>
          <w:rFonts w:ascii="Times New Roman" w:hAnsi="Times New Roman"/>
          <w:sz w:val="24"/>
        </w:rPr>
        <w:t xml:space="preserve">, спуски, підйоми, сходи до закладів торгівлі, освіти, культури  речовинами, що виключають ковзання. </w:t>
      </w:r>
      <w:r w:rsidRPr="00CF4914">
        <w:rPr>
          <w:rFonts w:ascii="Times New Roman" w:hAnsi="Times New Roman"/>
          <w:color w:val="000000"/>
          <w:sz w:val="24"/>
        </w:rPr>
        <w:t>При таненні снігу та льоду мокрий сніг, пісок та бруд вичищають</w:t>
      </w:r>
      <w:r w:rsidRPr="00CF4914">
        <w:rPr>
          <w:rFonts w:ascii="Times New Roman" w:hAnsi="Times New Roman"/>
          <w:sz w:val="24"/>
        </w:rPr>
        <w:t xml:space="preserve">. </w:t>
      </w:r>
    </w:p>
    <w:p w:rsidR="00321D54" w:rsidRDefault="004A7EB7" w:rsidP="008B58BC">
      <w:pPr>
        <w:widowControl w:val="0"/>
        <w:spacing w:before="120" w:after="0" w:line="240" w:lineRule="auto"/>
        <w:ind w:firstLine="567"/>
        <w:jc w:val="both"/>
        <w:rPr>
          <w:rFonts w:ascii="Times New Roman" w:hAnsi="Times New Roman"/>
          <w:sz w:val="24"/>
        </w:rPr>
      </w:pPr>
      <w:r w:rsidRPr="00CF4914">
        <w:rPr>
          <w:rFonts w:ascii="Times New Roman" w:hAnsi="Times New Roman"/>
          <w:b/>
          <w:sz w:val="24"/>
        </w:rPr>
        <w:t>6.1</w:t>
      </w:r>
      <w:r w:rsidR="00E96ECE">
        <w:rPr>
          <w:rFonts w:ascii="Times New Roman" w:hAnsi="Times New Roman"/>
          <w:b/>
          <w:sz w:val="24"/>
        </w:rPr>
        <w:t>8</w:t>
      </w:r>
      <w:r w:rsidRPr="00CF4914">
        <w:rPr>
          <w:rFonts w:ascii="Times New Roman" w:hAnsi="Times New Roman"/>
          <w:b/>
          <w:sz w:val="24"/>
        </w:rPr>
        <w:t>.</w:t>
      </w:r>
      <w:r>
        <w:rPr>
          <w:rFonts w:ascii="Times New Roman" w:hAnsi="Times New Roman"/>
          <w:sz w:val="24"/>
        </w:rPr>
        <w:t xml:space="preserve"> Юридичні та фізичні особи повинні мати договори на вивіз твердих ( рідких) побутових відходів  із спеціалізованими підприємствами,  що мають спеціалізований автотранспорт.</w:t>
      </w:r>
    </w:p>
    <w:p w:rsidR="00321D54" w:rsidRDefault="00CF4914"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6.1</w:t>
      </w:r>
      <w:r w:rsidR="00E96ECE">
        <w:rPr>
          <w:rFonts w:ascii="Times New Roman" w:hAnsi="Times New Roman"/>
          <w:b/>
          <w:sz w:val="24"/>
        </w:rPr>
        <w:t>9</w:t>
      </w:r>
      <w:r w:rsidR="004A7EB7" w:rsidRPr="00CF4914">
        <w:rPr>
          <w:rFonts w:ascii="Times New Roman" w:hAnsi="Times New Roman"/>
          <w:b/>
          <w:sz w:val="24"/>
        </w:rPr>
        <w:t>.</w:t>
      </w:r>
      <w:r w:rsidR="004A7EB7">
        <w:rPr>
          <w:rFonts w:ascii="Times New Roman" w:hAnsi="Times New Roman"/>
          <w:sz w:val="24"/>
        </w:rPr>
        <w:t xml:space="preserve"> Юридичні та фізичні особи повинні своєчасно сплачувати послуги з вивозу та утилізації (знешкодження) твердих побутових відходів згідно з договором.</w:t>
      </w:r>
    </w:p>
    <w:p w:rsidR="00321D54" w:rsidRDefault="00E96ECE"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6.20</w:t>
      </w:r>
      <w:r w:rsidR="004A7EB7" w:rsidRPr="00CF4914">
        <w:rPr>
          <w:rFonts w:ascii="Times New Roman" w:hAnsi="Times New Roman"/>
          <w:b/>
          <w:sz w:val="24"/>
        </w:rPr>
        <w:t>.</w:t>
      </w:r>
      <w:r w:rsidR="004A7EB7">
        <w:rPr>
          <w:rFonts w:ascii="Times New Roman" w:hAnsi="Times New Roman"/>
          <w:sz w:val="24"/>
        </w:rPr>
        <w:t xml:space="preserve"> При виконанні в будинках, квартирах ремонтних робіт будівельні відходи щоденно вивозяться спеціалізованими підприємствами за рахунок балансоутримувача (власника, управителя, орендаря) будинків, квартир за відповідним договором. </w:t>
      </w:r>
    </w:p>
    <w:p w:rsidR="00321D54" w:rsidRDefault="00E96ECE" w:rsidP="008B58BC">
      <w:pPr>
        <w:pStyle w:val="a4"/>
        <w:widowControl w:val="0"/>
        <w:spacing w:before="120" w:after="0" w:line="240" w:lineRule="auto"/>
        <w:ind w:left="0" w:firstLine="567"/>
        <w:jc w:val="both"/>
        <w:rPr>
          <w:rFonts w:ascii="Times New Roman" w:hAnsi="Times New Roman"/>
          <w:sz w:val="24"/>
        </w:rPr>
      </w:pPr>
      <w:r>
        <w:rPr>
          <w:rFonts w:ascii="Times New Roman" w:hAnsi="Times New Roman"/>
          <w:b/>
          <w:sz w:val="24"/>
        </w:rPr>
        <w:t>6.21</w:t>
      </w:r>
      <w:r w:rsidR="004A7EB7" w:rsidRPr="00CF4914">
        <w:rPr>
          <w:rFonts w:ascii="Times New Roman" w:hAnsi="Times New Roman"/>
          <w:b/>
          <w:sz w:val="24"/>
        </w:rPr>
        <w:t>.</w:t>
      </w:r>
      <w:r w:rsidR="00CF4914">
        <w:rPr>
          <w:rFonts w:ascii="Times New Roman" w:hAnsi="Times New Roman"/>
          <w:b/>
          <w:sz w:val="24"/>
        </w:rPr>
        <w:t xml:space="preserve"> </w:t>
      </w:r>
      <w:r w:rsidR="004A7EB7">
        <w:rPr>
          <w:rFonts w:ascii="Times New Roman" w:hAnsi="Times New Roman"/>
          <w:sz w:val="24"/>
        </w:rPr>
        <w:t xml:space="preserve">Організації що здійснюють ремонтні та/або будівельні роботи повинні мати договір із спеціалізованим підприємством на видалення будівельних та побутових відходів, мати відповідні документи, що підтверджують вивіз відходів на полігон твердих побутових відходів або </w:t>
      </w:r>
      <w:proofErr w:type="spellStart"/>
      <w:r w:rsidR="004A7EB7">
        <w:rPr>
          <w:rFonts w:ascii="Times New Roman" w:hAnsi="Times New Roman"/>
          <w:sz w:val="24"/>
        </w:rPr>
        <w:t>сміттєпереробний</w:t>
      </w:r>
      <w:proofErr w:type="spellEnd"/>
      <w:r w:rsidR="004A7EB7">
        <w:rPr>
          <w:rFonts w:ascii="Times New Roman" w:hAnsi="Times New Roman"/>
          <w:sz w:val="24"/>
        </w:rPr>
        <w:t xml:space="preserve"> комплекс.</w:t>
      </w:r>
    </w:p>
    <w:p w:rsidR="00321D54" w:rsidRDefault="00E96ECE" w:rsidP="008B58BC">
      <w:pPr>
        <w:pStyle w:val="a4"/>
        <w:widowControl w:val="0"/>
        <w:spacing w:before="120" w:after="0" w:line="240" w:lineRule="auto"/>
        <w:ind w:left="0" w:firstLine="567"/>
        <w:contextualSpacing w:val="0"/>
        <w:jc w:val="both"/>
        <w:rPr>
          <w:rFonts w:ascii="Times New Roman" w:hAnsi="Times New Roman"/>
          <w:sz w:val="24"/>
        </w:rPr>
      </w:pPr>
      <w:r>
        <w:rPr>
          <w:rFonts w:ascii="Times New Roman" w:hAnsi="Times New Roman"/>
          <w:b/>
          <w:sz w:val="24"/>
        </w:rPr>
        <w:t>6.22</w:t>
      </w:r>
      <w:r w:rsidR="004A7EB7" w:rsidRPr="00CF4914">
        <w:rPr>
          <w:rFonts w:ascii="Times New Roman" w:hAnsi="Times New Roman"/>
          <w:b/>
          <w:sz w:val="24"/>
        </w:rPr>
        <w:t>.</w:t>
      </w:r>
      <w:r w:rsidR="00CF4914">
        <w:rPr>
          <w:rFonts w:ascii="Times New Roman" w:hAnsi="Times New Roman"/>
          <w:sz w:val="24"/>
        </w:rPr>
        <w:t xml:space="preserve"> </w:t>
      </w:r>
      <w:r w:rsidR="004A7EB7">
        <w:rPr>
          <w:rFonts w:ascii="Times New Roman" w:hAnsi="Times New Roman"/>
          <w:sz w:val="24"/>
        </w:rPr>
        <w:t>Вторинні відходи що тимчасово розміщаються на території міста (відходи картону та паперу, пластикові відходи, скляні та ПЕТ пляшки, тощо) повинні складуватися та зберігатися роздільно в металевих або пластикових контейнерах з кришкою.</w:t>
      </w:r>
    </w:p>
    <w:p w:rsidR="00321D54" w:rsidRDefault="004A7EB7" w:rsidP="008B58BC">
      <w:pPr>
        <w:pStyle w:val="a4"/>
        <w:widowControl w:val="0"/>
        <w:spacing w:before="120" w:after="0" w:line="240" w:lineRule="auto"/>
        <w:ind w:left="0" w:firstLine="567"/>
        <w:contextualSpacing w:val="0"/>
        <w:jc w:val="both"/>
        <w:rPr>
          <w:rFonts w:ascii="Times New Roman" w:hAnsi="Times New Roman"/>
          <w:sz w:val="24"/>
        </w:rPr>
      </w:pPr>
      <w:r w:rsidRPr="00CF4914">
        <w:rPr>
          <w:rFonts w:ascii="Times New Roman" w:hAnsi="Times New Roman"/>
          <w:b/>
          <w:sz w:val="24"/>
        </w:rPr>
        <w:t>6.2</w:t>
      </w:r>
      <w:r w:rsidR="00E96ECE">
        <w:rPr>
          <w:rFonts w:ascii="Times New Roman" w:hAnsi="Times New Roman"/>
          <w:b/>
          <w:sz w:val="24"/>
        </w:rPr>
        <w:t>3</w:t>
      </w:r>
      <w:r w:rsidRPr="00CF4914">
        <w:rPr>
          <w:rFonts w:ascii="Times New Roman" w:hAnsi="Times New Roman"/>
          <w:b/>
          <w:sz w:val="24"/>
        </w:rPr>
        <w:t xml:space="preserve">. </w:t>
      </w:r>
      <w:r>
        <w:rPr>
          <w:rFonts w:ascii="Times New Roman" w:hAnsi="Times New Roman"/>
          <w:sz w:val="24"/>
        </w:rPr>
        <w:t xml:space="preserve">Відходи з будівельних майданчиків, що не мають огорожі, повинні вивозитися на полігон твердих побутових відходів або </w:t>
      </w:r>
      <w:proofErr w:type="spellStart"/>
      <w:r>
        <w:rPr>
          <w:rFonts w:ascii="Times New Roman" w:hAnsi="Times New Roman"/>
          <w:sz w:val="24"/>
        </w:rPr>
        <w:t>сміттєпереробний</w:t>
      </w:r>
      <w:proofErr w:type="spellEnd"/>
      <w:r>
        <w:rPr>
          <w:rFonts w:ascii="Times New Roman" w:hAnsi="Times New Roman"/>
          <w:sz w:val="24"/>
        </w:rPr>
        <w:t xml:space="preserve"> комплекс щодня спеціалізованими підприємствами за допомогою спеціально обладнаного автотранспорту (сміттєвозами) за відповідними договорами. </w:t>
      </w:r>
    </w:p>
    <w:p w:rsidR="00321D54" w:rsidRDefault="004A7EB7" w:rsidP="008B58BC">
      <w:pPr>
        <w:pStyle w:val="a4"/>
        <w:widowControl w:val="0"/>
        <w:spacing w:before="120" w:after="0" w:line="240" w:lineRule="auto"/>
        <w:ind w:left="0" w:firstLine="567"/>
        <w:contextualSpacing w:val="0"/>
        <w:jc w:val="both"/>
        <w:rPr>
          <w:rFonts w:ascii="Times New Roman" w:hAnsi="Times New Roman"/>
          <w:sz w:val="24"/>
        </w:rPr>
      </w:pPr>
      <w:r w:rsidRPr="00CF4914">
        <w:rPr>
          <w:rFonts w:ascii="Times New Roman" w:hAnsi="Times New Roman"/>
          <w:b/>
          <w:sz w:val="24"/>
        </w:rPr>
        <w:t>6.2</w:t>
      </w:r>
      <w:r w:rsidR="00E96ECE">
        <w:rPr>
          <w:rFonts w:ascii="Times New Roman" w:hAnsi="Times New Roman"/>
          <w:b/>
          <w:sz w:val="24"/>
        </w:rPr>
        <w:t>4</w:t>
      </w:r>
      <w:r w:rsidRPr="00CF4914">
        <w:rPr>
          <w:rFonts w:ascii="Times New Roman" w:hAnsi="Times New Roman"/>
          <w:b/>
          <w:sz w:val="24"/>
        </w:rPr>
        <w:t>.</w:t>
      </w:r>
      <w:r>
        <w:rPr>
          <w:rFonts w:ascii="Times New Roman" w:hAnsi="Times New Roman"/>
          <w:sz w:val="24"/>
        </w:rPr>
        <w:t xml:space="preserve"> Вивіз твердих побутових відходів на території міста проводиться виключно спеціалізованим автотранспортом – сміттєвозами. Дозволяється, в виключних випадках, вивіз відходів транспортом, обладнаним тентом, що повністю (щільно) закриває відходи та виключає можливість забруднення території міста.</w:t>
      </w:r>
    </w:p>
    <w:p w:rsidR="00321D54" w:rsidRDefault="004A7EB7" w:rsidP="008B58BC">
      <w:pPr>
        <w:pStyle w:val="a4"/>
        <w:widowControl w:val="0"/>
        <w:spacing w:before="120" w:after="0" w:line="240" w:lineRule="auto"/>
        <w:ind w:left="0" w:firstLine="567"/>
        <w:contextualSpacing w:val="0"/>
        <w:jc w:val="both"/>
        <w:rPr>
          <w:rFonts w:ascii="Times New Roman" w:hAnsi="Times New Roman"/>
          <w:sz w:val="24"/>
        </w:rPr>
      </w:pPr>
      <w:r w:rsidRPr="00CF4914">
        <w:rPr>
          <w:rFonts w:ascii="Times New Roman" w:hAnsi="Times New Roman"/>
          <w:b/>
          <w:sz w:val="24"/>
        </w:rPr>
        <w:t>6.2</w:t>
      </w:r>
      <w:r w:rsidR="00E96ECE">
        <w:rPr>
          <w:rFonts w:ascii="Times New Roman" w:hAnsi="Times New Roman"/>
          <w:b/>
          <w:sz w:val="24"/>
        </w:rPr>
        <w:t>5</w:t>
      </w:r>
      <w:r w:rsidRPr="00CF4914">
        <w:rPr>
          <w:rFonts w:ascii="Times New Roman" w:hAnsi="Times New Roman"/>
          <w:b/>
          <w:sz w:val="24"/>
        </w:rPr>
        <w:t>.</w:t>
      </w:r>
      <w:r>
        <w:rPr>
          <w:rFonts w:ascii="Times New Roman" w:hAnsi="Times New Roman"/>
          <w:sz w:val="24"/>
        </w:rPr>
        <w:t xml:space="preserve"> Захоронення (утилізація) твердих побутових відходів здійснюється виключно на міському полігоні твердих побутових відходів або на </w:t>
      </w:r>
      <w:proofErr w:type="spellStart"/>
      <w:r>
        <w:rPr>
          <w:rFonts w:ascii="Times New Roman" w:hAnsi="Times New Roman"/>
          <w:sz w:val="24"/>
        </w:rPr>
        <w:t>сміттєпереробних</w:t>
      </w:r>
      <w:proofErr w:type="spellEnd"/>
      <w:r>
        <w:rPr>
          <w:rFonts w:ascii="Times New Roman" w:hAnsi="Times New Roman"/>
          <w:sz w:val="24"/>
        </w:rPr>
        <w:t xml:space="preserve"> об’єктах, що мають дозвіл відповідно до чинного законодавства.</w:t>
      </w:r>
    </w:p>
    <w:p w:rsidR="00321D54" w:rsidRDefault="004A7EB7" w:rsidP="008B58BC">
      <w:pPr>
        <w:spacing w:before="120" w:after="0" w:line="240" w:lineRule="auto"/>
        <w:ind w:firstLine="567"/>
        <w:jc w:val="both"/>
        <w:rPr>
          <w:rFonts w:ascii="Times New Roman" w:hAnsi="Times New Roman"/>
          <w:sz w:val="24"/>
        </w:rPr>
      </w:pPr>
      <w:r w:rsidRPr="00CF4914">
        <w:rPr>
          <w:rFonts w:ascii="Times New Roman" w:hAnsi="Times New Roman"/>
          <w:b/>
          <w:sz w:val="24"/>
        </w:rPr>
        <w:t>6.2</w:t>
      </w:r>
      <w:r w:rsidR="00E96ECE">
        <w:rPr>
          <w:rFonts w:ascii="Times New Roman" w:hAnsi="Times New Roman"/>
          <w:b/>
          <w:sz w:val="24"/>
        </w:rPr>
        <w:t>6</w:t>
      </w:r>
      <w:r w:rsidRPr="00CF4914">
        <w:rPr>
          <w:rFonts w:ascii="Times New Roman" w:hAnsi="Times New Roman"/>
          <w:b/>
          <w:sz w:val="24"/>
        </w:rPr>
        <w:t>.</w:t>
      </w:r>
      <w:r>
        <w:rPr>
          <w:rFonts w:ascii="Times New Roman" w:hAnsi="Times New Roman"/>
          <w:sz w:val="24"/>
        </w:rPr>
        <w:t xml:space="preserve"> Особа, яка утримує домашню тварину, зобов'язана прибирати за нею екскременти (відходи життєдіяльності) на будь-якій території.</w:t>
      </w:r>
    </w:p>
    <w:p w:rsidR="00321D54" w:rsidRDefault="004A7EB7" w:rsidP="008B58BC">
      <w:pPr>
        <w:spacing w:before="120" w:after="0" w:line="240" w:lineRule="auto"/>
        <w:ind w:firstLine="567"/>
        <w:jc w:val="both"/>
        <w:rPr>
          <w:rFonts w:ascii="Times New Roman" w:hAnsi="Times New Roman"/>
          <w:sz w:val="24"/>
        </w:rPr>
      </w:pPr>
      <w:r w:rsidRPr="00CF4914">
        <w:rPr>
          <w:rFonts w:ascii="Times New Roman" w:hAnsi="Times New Roman"/>
          <w:b/>
          <w:sz w:val="24"/>
        </w:rPr>
        <w:t>6.2</w:t>
      </w:r>
      <w:r w:rsidR="00E96ECE">
        <w:rPr>
          <w:rFonts w:ascii="Times New Roman" w:hAnsi="Times New Roman"/>
          <w:b/>
          <w:sz w:val="24"/>
        </w:rPr>
        <w:t>7</w:t>
      </w:r>
      <w:r w:rsidRPr="00CF4914">
        <w:rPr>
          <w:rFonts w:ascii="Times New Roman" w:hAnsi="Times New Roman"/>
          <w:b/>
          <w:sz w:val="24"/>
        </w:rPr>
        <w:t>.</w:t>
      </w:r>
      <w:r>
        <w:rPr>
          <w:rFonts w:ascii="Times New Roman" w:hAnsi="Times New Roman"/>
          <w:sz w:val="24"/>
        </w:rPr>
        <w:t xml:space="preserve"> Особі, яка утримує домашню тварину, забороняється викидати трупи собак, котів і інших тварин або </w:t>
      </w:r>
      <w:proofErr w:type="spellStart"/>
      <w:r>
        <w:rPr>
          <w:rFonts w:ascii="Times New Roman" w:hAnsi="Times New Roman"/>
          <w:sz w:val="24"/>
        </w:rPr>
        <w:t>захоронювати</w:t>
      </w:r>
      <w:proofErr w:type="spellEnd"/>
      <w:r>
        <w:rPr>
          <w:rFonts w:ascii="Times New Roman" w:hAnsi="Times New Roman"/>
          <w:sz w:val="24"/>
        </w:rPr>
        <w:t xml:space="preserve"> їх у не відведених для цього місцях;</w:t>
      </w:r>
    </w:p>
    <w:p w:rsidR="00321D54" w:rsidRDefault="004A7EB7" w:rsidP="008B58BC">
      <w:pPr>
        <w:shd w:val="clear" w:color="auto" w:fill="FFFFFF"/>
        <w:spacing w:before="150" w:after="150" w:line="240" w:lineRule="auto"/>
        <w:ind w:left="450" w:right="450"/>
        <w:jc w:val="center"/>
        <w:rPr>
          <w:rFonts w:ascii="Times New Roman" w:hAnsi="Times New Roman"/>
          <w:sz w:val="24"/>
        </w:rPr>
      </w:pPr>
      <w:bookmarkStart w:id="125" w:name="n175"/>
      <w:bookmarkEnd w:id="125"/>
      <w:r>
        <w:rPr>
          <w:rFonts w:ascii="Times New Roman" w:hAnsi="Times New Roman"/>
          <w:b/>
          <w:sz w:val="28"/>
        </w:rPr>
        <w:t xml:space="preserve">VІІ. Розміри меж прилеглої до підприємств, установ та організацій територій </w:t>
      </w:r>
    </w:p>
    <w:p w:rsidR="00321D54" w:rsidRDefault="00CF4914" w:rsidP="008B58BC">
      <w:pPr>
        <w:shd w:val="clear" w:color="auto" w:fill="FFFFFF"/>
        <w:spacing w:after="0" w:line="240" w:lineRule="auto"/>
        <w:ind w:firstLine="567"/>
        <w:jc w:val="both"/>
        <w:rPr>
          <w:rFonts w:ascii="Times New Roman" w:hAnsi="Times New Roman"/>
          <w:sz w:val="24"/>
        </w:rPr>
      </w:pPr>
      <w:bookmarkStart w:id="126" w:name="n176"/>
      <w:bookmarkEnd w:id="126"/>
      <w:r w:rsidRPr="00CF4914">
        <w:rPr>
          <w:rFonts w:ascii="Times New Roman" w:hAnsi="Times New Roman"/>
          <w:b/>
          <w:sz w:val="24"/>
        </w:rPr>
        <w:lastRenderedPageBreak/>
        <w:t>7.1.</w:t>
      </w:r>
      <w:r>
        <w:rPr>
          <w:rFonts w:ascii="Times New Roman" w:hAnsi="Times New Roman"/>
          <w:sz w:val="24"/>
        </w:rPr>
        <w:t xml:space="preserve"> </w:t>
      </w:r>
      <w:r w:rsidR="004A7EB7">
        <w:rPr>
          <w:rFonts w:ascii="Times New Roman" w:hAnsi="Times New Roman"/>
          <w:sz w:val="24"/>
        </w:rPr>
        <w:t>Межі та режим використання закріпленої за підприємствами, установами, організаціями території визначають відповідні органи державної влади та органи місцевого самоврядування залежно від підпорядкування об’єкта благоустрою або власник, якщо територія перебуває у приватній власності.</w:t>
      </w:r>
    </w:p>
    <w:p w:rsidR="00321D54" w:rsidRDefault="00D9119E" w:rsidP="008B58BC">
      <w:pPr>
        <w:shd w:val="clear" w:color="auto" w:fill="FFFFFF"/>
        <w:spacing w:before="120" w:after="0" w:line="240" w:lineRule="auto"/>
        <w:ind w:firstLine="567"/>
        <w:jc w:val="both"/>
        <w:rPr>
          <w:rFonts w:ascii="Times New Roman" w:hAnsi="Times New Roman"/>
          <w:sz w:val="24"/>
        </w:rPr>
      </w:pPr>
      <w:r w:rsidRPr="00D9119E">
        <w:rPr>
          <w:rFonts w:ascii="Times New Roman" w:hAnsi="Times New Roman"/>
          <w:b/>
          <w:sz w:val="24"/>
        </w:rPr>
        <w:t>7.2.</w:t>
      </w:r>
      <w:r>
        <w:rPr>
          <w:rFonts w:ascii="Times New Roman" w:hAnsi="Times New Roman"/>
          <w:sz w:val="24"/>
        </w:rPr>
        <w:t xml:space="preserve"> </w:t>
      </w:r>
      <w:r w:rsidR="004A7EB7">
        <w:rPr>
          <w:rFonts w:ascii="Times New Roman" w:hAnsi="Times New Roman"/>
          <w:sz w:val="24"/>
        </w:rPr>
        <w:t xml:space="preserve">Прибирання та благоустрій на території міста здійснюють: </w:t>
      </w:r>
    </w:p>
    <w:p w:rsidR="00321D54" w:rsidRPr="00D9119E" w:rsidRDefault="004A7EB7" w:rsidP="008B58BC">
      <w:pPr>
        <w:spacing w:after="0" w:line="240" w:lineRule="auto"/>
        <w:ind w:firstLine="567"/>
        <w:jc w:val="both"/>
        <w:rPr>
          <w:rFonts w:ascii="Times New Roman" w:hAnsi="Times New Roman"/>
          <w:sz w:val="24"/>
        </w:rPr>
      </w:pPr>
      <w:bookmarkStart w:id="127" w:name="n177"/>
      <w:bookmarkEnd w:id="127"/>
      <w:r>
        <w:rPr>
          <w:rFonts w:ascii="Times New Roman" w:hAnsi="Times New Roman"/>
          <w:sz w:val="24"/>
        </w:rPr>
        <w:t>7.</w:t>
      </w:r>
      <w:r w:rsidR="00D9119E">
        <w:rPr>
          <w:rFonts w:ascii="Times New Roman" w:hAnsi="Times New Roman"/>
          <w:sz w:val="24"/>
        </w:rPr>
        <w:t>2</w:t>
      </w:r>
      <w:r>
        <w:rPr>
          <w:rFonts w:ascii="Times New Roman" w:hAnsi="Times New Roman"/>
          <w:sz w:val="24"/>
        </w:rPr>
        <w:t>.</w:t>
      </w:r>
      <w:r w:rsidR="00D9119E">
        <w:rPr>
          <w:rFonts w:ascii="Times New Roman" w:hAnsi="Times New Roman"/>
          <w:sz w:val="24"/>
        </w:rPr>
        <w:t xml:space="preserve">1. </w:t>
      </w:r>
      <w:r w:rsidRPr="00D9119E">
        <w:rPr>
          <w:rFonts w:ascii="Times New Roman" w:hAnsi="Times New Roman"/>
          <w:sz w:val="24"/>
        </w:rPr>
        <w:t>В</w:t>
      </w:r>
      <w:r w:rsidR="00D9119E" w:rsidRPr="00D9119E">
        <w:rPr>
          <w:rFonts w:ascii="Times New Roman" w:hAnsi="Times New Roman"/>
          <w:sz w:val="24"/>
        </w:rPr>
        <w:t>иробниче управління комунального господарства</w:t>
      </w:r>
      <w:r w:rsidRPr="00D9119E">
        <w:rPr>
          <w:rFonts w:ascii="Times New Roman" w:hAnsi="Times New Roman"/>
          <w:sz w:val="24"/>
        </w:rPr>
        <w:t xml:space="preserve"> Нововолинської міської ради:</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бульвар</w:t>
      </w:r>
      <w:r w:rsidR="00200DDD">
        <w:rPr>
          <w:rFonts w:ascii="Times New Roman" w:hAnsi="Times New Roman"/>
          <w:sz w:val="24"/>
        </w:rPr>
        <w:t>и</w:t>
      </w:r>
      <w:r>
        <w:rPr>
          <w:rFonts w:ascii="Times New Roman" w:hAnsi="Times New Roman"/>
          <w:sz w:val="24"/>
        </w:rPr>
        <w:t>, площ</w:t>
      </w:r>
      <w:r w:rsidR="00200DDD">
        <w:rPr>
          <w:rFonts w:ascii="Times New Roman" w:hAnsi="Times New Roman"/>
          <w:sz w:val="24"/>
        </w:rPr>
        <w:t>і</w:t>
      </w:r>
      <w:r>
        <w:rPr>
          <w:rFonts w:ascii="Times New Roman" w:hAnsi="Times New Roman"/>
          <w:sz w:val="24"/>
        </w:rPr>
        <w:t>, проспект</w:t>
      </w:r>
      <w:r w:rsidR="00200DDD">
        <w:rPr>
          <w:rFonts w:ascii="Times New Roman" w:hAnsi="Times New Roman"/>
          <w:sz w:val="24"/>
        </w:rPr>
        <w:t>и, проїжджа</w:t>
      </w:r>
      <w:r>
        <w:rPr>
          <w:rFonts w:ascii="Times New Roman" w:hAnsi="Times New Roman"/>
          <w:sz w:val="24"/>
        </w:rPr>
        <w:t xml:space="preserve"> частин</w:t>
      </w:r>
      <w:r w:rsidR="00200DDD">
        <w:rPr>
          <w:rFonts w:ascii="Times New Roman" w:hAnsi="Times New Roman"/>
          <w:sz w:val="24"/>
        </w:rPr>
        <w:t>а</w:t>
      </w:r>
      <w:r>
        <w:rPr>
          <w:rFonts w:ascii="Times New Roman" w:hAnsi="Times New Roman"/>
          <w:sz w:val="24"/>
        </w:rPr>
        <w:t xml:space="preserve"> міс</w:t>
      </w:r>
      <w:r w:rsidR="00200DDD">
        <w:rPr>
          <w:rFonts w:ascii="Times New Roman" w:hAnsi="Times New Roman"/>
          <w:sz w:val="24"/>
        </w:rPr>
        <w:t>ьких і селищних вулиць, тротуари</w:t>
      </w:r>
      <w:r w:rsidR="00F1534C">
        <w:rPr>
          <w:rFonts w:ascii="Times New Roman" w:hAnsi="Times New Roman"/>
          <w:sz w:val="24"/>
        </w:rPr>
        <w:t>, прилеглі</w:t>
      </w:r>
      <w:r>
        <w:rPr>
          <w:rFonts w:ascii="Times New Roman" w:hAnsi="Times New Roman"/>
          <w:sz w:val="24"/>
        </w:rPr>
        <w:t xml:space="preserve"> до них </w:t>
      </w:r>
      <w:r w:rsidR="00F1534C">
        <w:rPr>
          <w:rFonts w:ascii="Times New Roman" w:hAnsi="Times New Roman"/>
          <w:sz w:val="24"/>
        </w:rPr>
        <w:t>території</w:t>
      </w:r>
      <w:r>
        <w:rPr>
          <w:rFonts w:ascii="Times New Roman" w:hAnsi="Times New Roman"/>
          <w:sz w:val="24"/>
        </w:rPr>
        <w:t>;</w:t>
      </w:r>
    </w:p>
    <w:p w:rsidR="00321D54" w:rsidRDefault="00200DDD"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газон</w:t>
      </w:r>
      <w:r w:rsidR="00F1534C">
        <w:rPr>
          <w:rFonts w:ascii="Times New Roman" w:hAnsi="Times New Roman"/>
          <w:sz w:val="24"/>
        </w:rPr>
        <w:t>и</w:t>
      </w:r>
      <w:r w:rsidR="004A7EB7">
        <w:rPr>
          <w:rFonts w:ascii="Times New Roman" w:hAnsi="Times New Roman"/>
          <w:sz w:val="24"/>
        </w:rPr>
        <w:t xml:space="preserve"> і зелен</w:t>
      </w:r>
      <w:r w:rsidR="00F1534C">
        <w:rPr>
          <w:rFonts w:ascii="Times New Roman" w:hAnsi="Times New Roman"/>
          <w:sz w:val="24"/>
        </w:rPr>
        <w:t>і</w:t>
      </w:r>
      <w:r w:rsidR="004A7EB7">
        <w:rPr>
          <w:rFonts w:ascii="Times New Roman" w:hAnsi="Times New Roman"/>
          <w:sz w:val="24"/>
        </w:rPr>
        <w:t xml:space="preserve"> насаджен</w:t>
      </w:r>
      <w:r w:rsidR="00F1534C">
        <w:rPr>
          <w:rFonts w:ascii="Times New Roman" w:hAnsi="Times New Roman"/>
          <w:sz w:val="24"/>
        </w:rPr>
        <w:t>ня</w:t>
      </w:r>
      <w:r>
        <w:rPr>
          <w:rFonts w:ascii="Times New Roman" w:hAnsi="Times New Roman"/>
          <w:sz w:val="24"/>
        </w:rPr>
        <w:t>,</w:t>
      </w:r>
      <w:r w:rsidR="004A7EB7">
        <w:rPr>
          <w:rFonts w:ascii="Times New Roman" w:hAnsi="Times New Roman"/>
          <w:sz w:val="24"/>
        </w:rPr>
        <w:t xml:space="preserve"> </w:t>
      </w:r>
      <w:r w:rsidR="00F1534C">
        <w:rPr>
          <w:rFonts w:ascii="Times New Roman" w:hAnsi="Times New Roman"/>
          <w:sz w:val="24"/>
        </w:rPr>
        <w:t xml:space="preserve">що </w:t>
      </w:r>
      <w:r w:rsidR="004A7EB7">
        <w:rPr>
          <w:rFonts w:ascii="Times New Roman" w:hAnsi="Times New Roman"/>
          <w:sz w:val="24"/>
        </w:rPr>
        <w:t>розташован</w:t>
      </w:r>
      <w:r w:rsidR="00F1534C">
        <w:rPr>
          <w:rFonts w:ascii="Times New Roman" w:hAnsi="Times New Roman"/>
          <w:sz w:val="24"/>
        </w:rPr>
        <w:t>і</w:t>
      </w:r>
      <w:r w:rsidR="004A7EB7">
        <w:rPr>
          <w:rFonts w:ascii="Times New Roman" w:hAnsi="Times New Roman"/>
          <w:sz w:val="24"/>
        </w:rPr>
        <w:t xml:space="preserve"> між дорогами і тротуарами;</w:t>
      </w:r>
    </w:p>
    <w:p w:rsidR="00321D54" w:rsidRDefault="00200DDD"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спеціально визначен</w:t>
      </w:r>
      <w:r w:rsidR="00F1534C">
        <w:rPr>
          <w:rFonts w:ascii="Times New Roman" w:hAnsi="Times New Roman"/>
          <w:sz w:val="24"/>
        </w:rPr>
        <w:t>і</w:t>
      </w:r>
      <w:r w:rsidR="004A7EB7">
        <w:rPr>
          <w:rFonts w:ascii="Times New Roman" w:hAnsi="Times New Roman"/>
          <w:sz w:val="24"/>
        </w:rPr>
        <w:t xml:space="preserve"> місц</w:t>
      </w:r>
      <w:r w:rsidR="00F1534C">
        <w:rPr>
          <w:rFonts w:ascii="Times New Roman" w:hAnsi="Times New Roman"/>
          <w:sz w:val="24"/>
        </w:rPr>
        <w:t>я</w:t>
      </w:r>
      <w:r w:rsidR="004A7EB7">
        <w:rPr>
          <w:rFonts w:ascii="Times New Roman" w:hAnsi="Times New Roman"/>
          <w:sz w:val="24"/>
        </w:rPr>
        <w:t xml:space="preserve"> для посадки квітів (квітників по </w:t>
      </w:r>
      <w:proofErr w:type="spellStart"/>
      <w:r w:rsidR="004A7EB7">
        <w:rPr>
          <w:rFonts w:ascii="Times New Roman" w:hAnsi="Times New Roman"/>
          <w:sz w:val="24"/>
        </w:rPr>
        <w:t>бульв</w:t>
      </w:r>
      <w:proofErr w:type="spellEnd"/>
      <w:r w:rsidR="004A7EB7">
        <w:rPr>
          <w:rFonts w:ascii="Times New Roman" w:hAnsi="Times New Roman"/>
          <w:sz w:val="24"/>
        </w:rPr>
        <w:t>. Шевченка, просп. Дружби, просп. Перемоги, скверах та у міському парку культури і відпочинку та інші);</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сквер</w:t>
      </w:r>
      <w:r w:rsidR="00F1534C">
        <w:rPr>
          <w:rFonts w:ascii="Times New Roman" w:hAnsi="Times New Roman"/>
          <w:sz w:val="24"/>
        </w:rPr>
        <w:t>и</w:t>
      </w:r>
      <w:r w:rsidR="00200DDD">
        <w:rPr>
          <w:rFonts w:ascii="Times New Roman" w:hAnsi="Times New Roman"/>
          <w:sz w:val="24"/>
        </w:rPr>
        <w:t>, озер</w:t>
      </w:r>
      <w:r w:rsidR="00F1534C">
        <w:rPr>
          <w:rFonts w:ascii="Times New Roman" w:hAnsi="Times New Roman"/>
          <w:sz w:val="24"/>
        </w:rPr>
        <w:t>о</w:t>
      </w:r>
      <w:r>
        <w:rPr>
          <w:rFonts w:ascii="Times New Roman" w:hAnsi="Times New Roman"/>
          <w:sz w:val="24"/>
        </w:rPr>
        <w:t>, пляж та міськ</w:t>
      </w:r>
      <w:r w:rsidR="00F1534C">
        <w:rPr>
          <w:rFonts w:ascii="Times New Roman" w:hAnsi="Times New Roman"/>
          <w:sz w:val="24"/>
        </w:rPr>
        <w:t>ий</w:t>
      </w:r>
      <w:r>
        <w:rPr>
          <w:rFonts w:ascii="Times New Roman" w:hAnsi="Times New Roman"/>
          <w:sz w:val="24"/>
        </w:rPr>
        <w:t xml:space="preserve"> парк культури і відпочинку (за винятк</w:t>
      </w:r>
      <w:r w:rsidR="00F1534C">
        <w:rPr>
          <w:rFonts w:ascii="Times New Roman" w:hAnsi="Times New Roman"/>
          <w:sz w:val="24"/>
        </w:rPr>
        <w:t>ом містечка атракціонів), дитячі та інші</w:t>
      </w:r>
      <w:r>
        <w:rPr>
          <w:rFonts w:ascii="Times New Roman" w:hAnsi="Times New Roman"/>
          <w:sz w:val="24"/>
        </w:rPr>
        <w:t xml:space="preserve"> майданчики, </w:t>
      </w:r>
      <w:r w:rsidR="00200DDD">
        <w:rPr>
          <w:rFonts w:ascii="Times New Roman" w:hAnsi="Times New Roman"/>
          <w:sz w:val="24"/>
        </w:rPr>
        <w:t xml:space="preserve">що знаходяться на балансі ВУКГ, </w:t>
      </w:r>
      <w:r>
        <w:rPr>
          <w:rFonts w:ascii="Times New Roman" w:hAnsi="Times New Roman"/>
          <w:sz w:val="24"/>
        </w:rPr>
        <w:t>кладовищ</w:t>
      </w:r>
      <w:r w:rsidR="00F1534C">
        <w:rPr>
          <w:rFonts w:ascii="Times New Roman" w:hAnsi="Times New Roman"/>
          <w:sz w:val="24"/>
        </w:rPr>
        <w:t>а</w:t>
      </w:r>
      <w:r>
        <w:rPr>
          <w:rFonts w:ascii="Times New Roman" w:hAnsi="Times New Roman"/>
          <w:sz w:val="24"/>
        </w:rPr>
        <w:t>, фонтан</w:t>
      </w:r>
      <w:r w:rsidR="00F1534C">
        <w:rPr>
          <w:rFonts w:ascii="Times New Roman" w:hAnsi="Times New Roman"/>
          <w:sz w:val="24"/>
        </w:rPr>
        <w:t>и</w:t>
      </w:r>
      <w:r>
        <w:rPr>
          <w:rFonts w:ascii="Times New Roman" w:hAnsi="Times New Roman"/>
          <w:sz w:val="24"/>
        </w:rPr>
        <w:t xml:space="preserve"> і мережі зовнішнього освітлення;</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color w:val="000000"/>
          <w:sz w:val="24"/>
          <w:shd w:val="clear" w:color="auto" w:fill="FFFFFF"/>
        </w:rPr>
        <w:t>автобусн</w:t>
      </w:r>
      <w:r w:rsidR="00F1534C">
        <w:rPr>
          <w:rFonts w:ascii="Times New Roman" w:hAnsi="Times New Roman"/>
          <w:color w:val="000000"/>
          <w:sz w:val="24"/>
          <w:shd w:val="clear" w:color="auto" w:fill="FFFFFF"/>
        </w:rPr>
        <w:t>і</w:t>
      </w:r>
      <w:r>
        <w:rPr>
          <w:rFonts w:ascii="Times New Roman" w:hAnsi="Times New Roman"/>
          <w:color w:val="000000"/>
          <w:sz w:val="24"/>
          <w:shd w:val="clear" w:color="auto" w:fill="FFFFFF"/>
        </w:rPr>
        <w:t xml:space="preserve"> зупин</w:t>
      </w:r>
      <w:r w:rsidR="00F1534C">
        <w:rPr>
          <w:rFonts w:ascii="Times New Roman" w:hAnsi="Times New Roman"/>
          <w:color w:val="000000"/>
          <w:sz w:val="24"/>
          <w:shd w:val="clear" w:color="auto" w:fill="FFFFFF"/>
        </w:rPr>
        <w:t>ки</w:t>
      </w:r>
      <w:r>
        <w:rPr>
          <w:rFonts w:ascii="Times New Roman" w:hAnsi="Times New Roman"/>
          <w:color w:val="000000"/>
          <w:sz w:val="24"/>
          <w:shd w:val="clear" w:color="auto" w:fill="FFFFFF"/>
        </w:rPr>
        <w:t xml:space="preserve"> та зупин</w:t>
      </w:r>
      <w:r w:rsidR="00F1534C">
        <w:rPr>
          <w:rFonts w:ascii="Times New Roman" w:hAnsi="Times New Roman"/>
          <w:color w:val="000000"/>
          <w:sz w:val="24"/>
          <w:shd w:val="clear" w:color="auto" w:fill="FFFFFF"/>
        </w:rPr>
        <w:t>ки</w:t>
      </w:r>
      <w:r>
        <w:rPr>
          <w:rFonts w:ascii="Times New Roman" w:hAnsi="Times New Roman"/>
          <w:color w:val="000000"/>
          <w:sz w:val="24"/>
          <w:shd w:val="clear" w:color="auto" w:fill="FFFFFF"/>
        </w:rPr>
        <w:t xml:space="preserve"> маршрутних транспортних засобів і стоян</w:t>
      </w:r>
      <w:r w:rsidR="00200DDD">
        <w:rPr>
          <w:rFonts w:ascii="Times New Roman" w:hAnsi="Times New Roman"/>
          <w:color w:val="000000"/>
          <w:sz w:val="24"/>
          <w:shd w:val="clear" w:color="auto" w:fill="FFFFFF"/>
        </w:rPr>
        <w:t>о</w:t>
      </w:r>
      <w:r>
        <w:rPr>
          <w:rFonts w:ascii="Times New Roman" w:hAnsi="Times New Roman"/>
          <w:color w:val="000000"/>
          <w:sz w:val="24"/>
          <w:shd w:val="clear" w:color="auto" w:fill="FFFFFF"/>
        </w:rPr>
        <w:t>к (місц</w:t>
      </w:r>
      <w:r w:rsidR="00200DDD">
        <w:rPr>
          <w:rFonts w:ascii="Times New Roman" w:hAnsi="Times New Roman"/>
          <w:color w:val="000000"/>
          <w:sz w:val="24"/>
          <w:shd w:val="clear" w:color="auto" w:fill="FFFFFF"/>
        </w:rPr>
        <w:t>ь</w:t>
      </w:r>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відстою</w:t>
      </w:r>
      <w:proofErr w:type="spellEnd"/>
      <w:r>
        <w:rPr>
          <w:rFonts w:ascii="Times New Roman" w:hAnsi="Times New Roman"/>
          <w:color w:val="000000"/>
          <w:sz w:val="24"/>
          <w:shd w:val="clear" w:color="auto" w:fill="FFFFFF"/>
        </w:rPr>
        <w:t>) маршрутних таксі, на яких не встановлені тимчасові споруди для здійснення підприємницької діяльності</w:t>
      </w:r>
      <w:r>
        <w:rPr>
          <w:rFonts w:ascii="Times New Roman" w:hAnsi="Times New Roman"/>
          <w:color w:val="000000"/>
          <w:sz w:val="24"/>
        </w:rPr>
        <w:t>;</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color w:val="000000"/>
          <w:sz w:val="24"/>
          <w:shd w:val="clear" w:color="auto" w:fill="FFFFFF"/>
        </w:rPr>
        <w:t>контейнерн</w:t>
      </w:r>
      <w:r w:rsidR="00F1534C">
        <w:rPr>
          <w:rFonts w:ascii="Times New Roman" w:hAnsi="Times New Roman"/>
          <w:color w:val="000000"/>
          <w:sz w:val="24"/>
          <w:shd w:val="clear" w:color="auto" w:fill="FFFFFF"/>
        </w:rPr>
        <w:t>і</w:t>
      </w:r>
      <w:r>
        <w:rPr>
          <w:rFonts w:ascii="Times New Roman" w:hAnsi="Times New Roman"/>
          <w:color w:val="000000"/>
          <w:sz w:val="24"/>
          <w:shd w:val="clear" w:color="auto" w:fill="FFFFFF"/>
        </w:rPr>
        <w:t xml:space="preserve"> майданчик</w:t>
      </w:r>
      <w:r w:rsidR="00F1534C">
        <w:rPr>
          <w:rFonts w:ascii="Times New Roman" w:hAnsi="Times New Roman"/>
          <w:color w:val="000000"/>
          <w:sz w:val="24"/>
          <w:shd w:val="clear" w:color="auto" w:fill="FFFFFF"/>
        </w:rPr>
        <w:t>и</w:t>
      </w:r>
      <w:r>
        <w:rPr>
          <w:rFonts w:ascii="Times New Roman" w:hAnsi="Times New Roman"/>
          <w:color w:val="000000"/>
          <w:sz w:val="24"/>
          <w:shd w:val="clear" w:color="auto" w:fill="FFFFFF"/>
        </w:rPr>
        <w:t xml:space="preserve"> та територію по периметру споруди</w:t>
      </w:r>
      <w:r>
        <w:rPr>
          <w:rFonts w:ascii="Times New Roman" w:hAnsi="Times New Roman"/>
          <w:color w:val="000000"/>
          <w:sz w:val="24"/>
        </w:rPr>
        <w:t xml:space="preserve"> – 5м.;</w:t>
      </w:r>
    </w:p>
    <w:p w:rsidR="00321D54" w:rsidRPr="00200DDD"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у разі відсутності зеленої зони біля житлових будинків, територією обслуговування вважається асфальтне покриття від проїжджої ча</w:t>
      </w:r>
      <w:r w:rsidR="00200DDD">
        <w:rPr>
          <w:rFonts w:ascii="Times New Roman" w:hAnsi="Times New Roman"/>
          <w:sz w:val="24"/>
        </w:rPr>
        <w:t>стини вулиці до мощення будинку</w:t>
      </w:r>
      <w:r w:rsidRPr="00200DDD">
        <w:rPr>
          <w:rFonts w:ascii="Times New Roman" w:hAnsi="Times New Roman"/>
          <w:sz w:val="24"/>
        </w:rPr>
        <w:t>.</w:t>
      </w:r>
    </w:p>
    <w:p w:rsidR="00321D54" w:rsidRPr="00D9119E" w:rsidRDefault="004A7EB7" w:rsidP="008B58BC">
      <w:pPr>
        <w:spacing w:before="120" w:after="0" w:line="240" w:lineRule="auto"/>
        <w:ind w:left="62" w:firstLine="567"/>
        <w:jc w:val="both"/>
        <w:rPr>
          <w:rFonts w:ascii="Times New Roman" w:hAnsi="Times New Roman"/>
          <w:sz w:val="24"/>
        </w:rPr>
      </w:pPr>
      <w:r>
        <w:rPr>
          <w:rFonts w:ascii="Times New Roman" w:hAnsi="Times New Roman"/>
          <w:sz w:val="24"/>
        </w:rPr>
        <w:t>7.2.</w:t>
      </w:r>
      <w:r w:rsidR="00D9119E">
        <w:rPr>
          <w:rFonts w:ascii="Times New Roman" w:hAnsi="Times New Roman"/>
          <w:sz w:val="24"/>
        </w:rPr>
        <w:t>2.</w:t>
      </w:r>
      <w:r>
        <w:rPr>
          <w:rFonts w:ascii="Times New Roman" w:hAnsi="Times New Roman"/>
          <w:sz w:val="24"/>
        </w:rPr>
        <w:t xml:space="preserve">  </w:t>
      </w:r>
      <w:r w:rsidR="00D9119E" w:rsidRPr="00D9119E">
        <w:rPr>
          <w:rFonts w:ascii="Times New Roman" w:hAnsi="Times New Roman"/>
          <w:sz w:val="24"/>
        </w:rPr>
        <w:t>Об’єднання співвласників багатоквартирних будинків (ОСББ), Житлово-будівельні кооперативи (ЖБК), Управляючі житлові компанії (УЖК)</w:t>
      </w:r>
      <w:r w:rsidRPr="00D9119E">
        <w:rPr>
          <w:rFonts w:ascii="Times New Roman" w:hAnsi="Times New Roman"/>
          <w:sz w:val="24"/>
        </w:rPr>
        <w:t>:</w:t>
      </w:r>
    </w:p>
    <w:p w:rsidR="00321D54" w:rsidRDefault="004A7EB7" w:rsidP="008B58BC">
      <w:pPr>
        <w:pStyle w:val="a4"/>
        <w:numPr>
          <w:ilvl w:val="0"/>
          <w:numId w:val="18"/>
        </w:numPr>
        <w:tabs>
          <w:tab w:val="left" w:pos="851"/>
        </w:tabs>
        <w:spacing w:after="0" w:line="240" w:lineRule="auto"/>
        <w:ind w:left="0" w:firstLine="567"/>
        <w:jc w:val="both"/>
        <w:rPr>
          <w:rFonts w:ascii="Times New Roman" w:hAnsi="Times New Roman"/>
          <w:b/>
          <w:sz w:val="24"/>
        </w:rPr>
      </w:pPr>
      <w:r>
        <w:rPr>
          <w:rFonts w:ascii="Times New Roman" w:hAnsi="Times New Roman"/>
          <w:sz w:val="24"/>
          <w:shd w:val="clear" w:color="auto" w:fill="FFFFFF"/>
        </w:rPr>
        <w:t>20 метрів від межі відведеної земельної ділянки та до проїжджої частини вулиці</w:t>
      </w:r>
      <w:r>
        <w:rPr>
          <w:rFonts w:ascii="Times New Roman" w:hAnsi="Times New Roman"/>
          <w:sz w:val="24"/>
        </w:rPr>
        <w:t>;</w:t>
      </w:r>
    </w:p>
    <w:p w:rsidR="00321D54" w:rsidRDefault="00200DDD" w:rsidP="008B58BC">
      <w:pPr>
        <w:pStyle w:val="a4"/>
        <w:numPr>
          <w:ilvl w:val="0"/>
          <w:numId w:val="18"/>
        </w:numPr>
        <w:tabs>
          <w:tab w:val="left" w:pos="851"/>
        </w:tabs>
        <w:spacing w:after="0" w:line="240" w:lineRule="auto"/>
        <w:ind w:left="0" w:firstLine="567"/>
        <w:jc w:val="both"/>
        <w:rPr>
          <w:rFonts w:ascii="Times New Roman" w:hAnsi="Times New Roman"/>
          <w:b/>
          <w:sz w:val="24"/>
        </w:rPr>
      </w:pPr>
      <w:r>
        <w:rPr>
          <w:rFonts w:ascii="Times New Roman" w:hAnsi="Times New Roman"/>
          <w:sz w:val="24"/>
        </w:rPr>
        <w:t>двор</w:t>
      </w:r>
      <w:r w:rsidR="00F1534C">
        <w:rPr>
          <w:rFonts w:ascii="Times New Roman" w:hAnsi="Times New Roman"/>
          <w:sz w:val="24"/>
        </w:rPr>
        <w:t>и</w:t>
      </w:r>
      <w:r w:rsidR="004A7EB7">
        <w:rPr>
          <w:rFonts w:ascii="Times New Roman" w:hAnsi="Times New Roman"/>
          <w:sz w:val="24"/>
        </w:rPr>
        <w:t xml:space="preserve">, в </w:t>
      </w:r>
      <w:proofErr w:type="spellStart"/>
      <w:r w:rsidR="004A7EB7">
        <w:rPr>
          <w:rFonts w:ascii="Times New Roman" w:hAnsi="Times New Roman"/>
          <w:sz w:val="24"/>
        </w:rPr>
        <w:t>т.ч</w:t>
      </w:r>
      <w:proofErr w:type="spellEnd"/>
      <w:r w:rsidR="004A7EB7">
        <w:rPr>
          <w:rFonts w:ascii="Times New Roman" w:hAnsi="Times New Roman"/>
          <w:sz w:val="24"/>
        </w:rPr>
        <w:t>. і зелен</w:t>
      </w:r>
      <w:r w:rsidR="00F1534C">
        <w:rPr>
          <w:rFonts w:ascii="Times New Roman" w:hAnsi="Times New Roman"/>
          <w:sz w:val="24"/>
        </w:rPr>
        <w:t>а зона</w:t>
      </w:r>
      <w:r w:rsidR="004A7EB7">
        <w:rPr>
          <w:rFonts w:ascii="Times New Roman" w:hAnsi="Times New Roman"/>
          <w:sz w:val="24"/>
        </w:rPr>
        <w:t xml:space="preserve"> з насадженнями, тротуари, покриття проїзної частини проїздів, дитячі та інші майданчики</w:t>
      </w:r>
      <w:r w:rsidR="00F1534C">
        <w:rPr>
          <w:rFonts w:ascii="Times New Roman" w:hAnsi="Times New Roman"/>
          <w:sz w:val="24"/>
        </w:rPr>
        <w:t>, що знаходяться на балансі ОСББ,</w:t>
      </w:r>
      <w:r w:rsidR="004A7EB7">
        <w:rPr>
          <w:rFonts w:ascii="Times New Roman" w:hAnsi="Times New Roman"/>
          <w:sz w:val="24"/>
        </w:rPr>
        <w:t xml:space="preserve"> прибудинкова територія житлового фонду;</w:t>
      </w:r>
    </w:p>
    <w:p w:rsidR="00321D54" w:rsidRDefault="004A7EB7" w:rsidP="008B58BC">
      <w:pPr>
        <w:numPr>
          <w:ilvl w:val="0"/>
          <w:numId w:val="18"/>
        </w:numPr>
        <w:tabs>
          <w:tab w:val="left" w:pos="851"/>
        </w:tabs>
        <w:spacing w:after="0" w:line="240" w:lineRule="auto"/>
        <w:ind w:left="0" w:firstLine="567"/>
        <w:jc w:val="both"/>
        <w:rPr>
          <w:rFonts w:ascii="Times New Roman" w:hAnsi="Times New Roman"/>
          <w:sz w:val="24"/>
        </w:rPr>
      </w:pPr>
      <w:r>
        <w:rPr>
          <w:rFonts w:ascii="Times New Roman" w:hAnsi="Times New Roman"/>
          <w:sz w:val="24"/>
        </w:rPr>
        <w:t>у разі відсутності зеленої зони біля житлових будинків, територією обслуговування вважається  мощення будинку.</w:t>
      </w:r>
    </w:p>
    <w:p w:rsidR="00321D54" w:rsidRPr="00F1534C" w:rsidRDefault="004A7EB7" w:rsidP="008B58BC">
      <w:pPr>
        <w:pStyle w:val="a4"/>
        <w:widowControl w:val="0"/>
        <w:tabs>
          <w:tab w:val="left" w:pos="851"/>
        </w:tabs>
        <w:spacing w:before="120" w:after="0" w:line="240" w:lineRule="auto"/>
        <w:ind w:left="0" w:firstLine="567"/>
        <w:jc w:val="both"/>
        <w:rPr>
          <w:rFonts w:ascii="Times New Roman" w:hAnsi="Times New Roman"/>
          <w:color w:val="000000"/>
          <w:sz w:val="24"/>
          <w:shd w:val="clear" w:color="auto" w:fill="FFFFFF"/>
        </w:rPr>
      </w:pPr>
      <w:r w:rsidRPr="00F1534C">
        <w:rPr>
          <w:rFonts w:ascii="Times New Roman" w:hAnsi="Times New Roman"/>
          <w:color w:val="000000"/>
          <w:sz w:val="24"/>
          <w:shd w:val="clear" w:color="auto" w:fill="FFFFFF"/>
        </w:rPr>
        <w:t>Для підприємств УЖК, ОСББ, ЖБК: у середині кварталів - рівномірним розподілом територій між будинками (спорудами), з боку вулиць - до проїжджої частини вулиці.</w:t>
      </w:r>
    </w:p>
    <w:p w:rsidR="00321D54" w:rsidRPr="00D9119E" w:rsidRDefault="004A7EB7" w:rsidP="008B58BC">
      <w:pPr>
        <w:spacing w:before="120" w:after="0" w:line="240" w:lineRule="auto"/>
        <w:ind w:firstLine="567"/>
        <w:jc w:val="both"/>
        <w:rPr>
          <w:rFonts w:ascii="Times New Roman" w:hAnsi="Times New Roman"/>
          <w:sz w:val="24"/>
        </w:rPr>
      </w:pPr>
      <w:r>
        <w:rPr>
          <w:rFonts w:ascii="Times New Roman" w:hAnsi="Times New Roman"/>
          <w:sz w:val="24"/>
        </w:rPr>
        <w:t>7.</w:t>
      </w:r>
      <w:r w:rsidR="00D9119E">
        <w:rPr>
          <w:rFonts w:ascii="Times New Roman" w:hAnsi="Times New Roman"/>
          <w:sz w:val="24"/>
        </w:rPr>
        <w:t>2.</w:t>
      </w:r>
      <w:r>
        <w:rPr>
          <w:rFonts w:ascii="Times New Roman" w:hAnsi="Times New Roman"/>
          <w:sz w:val="24"/>
        </w:rPr>
        <w:t xml:space="preserve">3. </w:t>
      </w:r>
      <w:r w:rsidRPr="00D9119E">
        <w:rPr>
          <w:rFonts w:ascii="Times New Roman" w:hAnsi="Times New Roman"/>
          <w:sz w:val="24"/>
        </w:rPr>
        <w:t>Власники або користувачі земельних ділянок:</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b/>
          <w:sz w:val="24"/>
        </w:rPr>
        <w:t xml:space="preserve">-    </w:t>
      </w:r>
      <w:r>
        <w:rPr>
          <w:rFonts w:ascii="Times New Roman" w:hAnsi="Times New Roman"/>
          <w:sz w:val="24"/>
          <w:shd w:val="clear" w:color="auto" w:fill="FFFFFF"/>
        </w:rPr>
        <w:t>20 метрів від межі земельної ділянки та до проїжджої частини вулиці</w:t>
      </w:r>
      <w:r>
        <w:rPr>
          <w:rFonts w:ascii="Times New Roman" w:hAnsi="Times New Roman"/>
          <w:sz w:val="24"/>
        </w:rPr>
        <w:t>;</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  </w:t>
      </w:r>
      <w:r>
        <w:rPr>
          <w:rFonts w:ascii="Times New Roman" w:hAnsi="Times New Roman"/>
          <w:sz w:val="24"/>
          <w:shd w:val="clear" w:color="auto" w:fill="FFFFFF"/>
        </w:rPr>
        <w:t>двори, тротуари, майданчики, покриття проїжджої частини вулиці, інші території   земельних ділянок, що надані у власність або користування юридичним або фізичним особам</w:t>
      </w:r>
      <w:r>
        <w:rPr>
          <w:rFonts w:ascii="Times New Roman" w:hAnsi="Times New Roman"/>
          <w:sz w:val="24"/>
        </w:rPr>
        <w:t xml:space="preserve">.     </w:t>
      </w:r>
    </w:p>
    <w:p w:rsidR="00321D54" w:rsidRPr="00D9119E" w:rsidRDefault="004A7EB7" w:rsidP="008B58BC">
      <w:pPr>
        <w:spacing w:before="120" w:after="0" w:line="240" w:lineRule="auto"/>
        <w:ind w:left="62" w:firstLine="505"/>
        <w:jc w:val="both"/>
        <w:rPr>
          <w:rFonts w:ascii="Times New Roman" w:hAnsi="Times New Roman"/>
          <w:sz w:val="24"/>
        </w:rPr>
      </w:pPr>
      <w:r>
        <w:rPr>
          <w:rFonts w:ascii="Times New Roman" w:hAnsi="Times New Roman"/>
          <w:sz w:val="24"/>
        </w:rPr>
        <w:t>7.</w:t>
      </w:r>
      <w:r w:rsidR="00D9119E">
        <w:rPr>
          <w:rFonts w:ascii="Times New Roman" w:hAnsi="Times New Roman"/>
          <w:sz w:val="24"/>
        </w:rPr>
        <w:t>2.</w:t>
      </w:r>
      <w:r>
        <w:rPr>
          <w:rFonts w:ascii="Times New Roman" w:hAnsi="Times New Roman"/>
          <w:sz w:val="24"/>
        </w:rPr>
        <w:t xml:space="preserve">4. </w:t>
      </w:r>
      <w:r w:rsidRPr="00D9119E">
        <w:rPr>
          <w:rFonts w:ascii="Times New Roman" w:hAnsi="Times New Roman"/>
          <w:sz w:val="24"/>
        </w:rPr>
        <w:t>Підприємства, організації і установи незалежно від форм власності:</w:t>
      </w:r>
    </w:p>
    <w:p w:rsidR="00321D54" w:rsidRPr="00D9119E"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sidRPr="00D9119E">
        <w:rPr>
          <w:rFonts w:ascii="Times New Roman" w:hAnsi="Times New Roman"/>
          <w:sz w:val="24"/>
        </w:rPr>
        <w:t xml:space="preserve"> територія в межах відведеної земельної ділянки;</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shd w:val="clear" w:color="auto" w:fill="FFFFFF"/>
        </w:rPr>
        <w:t>20 метрів від межі земельної ділянки, що надана у власність або користування, та до проїжджої частини вулиці</w:t>
      </w:r>
      <w:r>
        <w:rPr>
          <w:rFonts w:ascii="Times New Roman" w:hAnsi="Times New Roman"/>
          <w:sz w:val="24"/>
        </w:rPr>
        <w:t>;</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території закріплені рішенням міської ради, згідно Заходів по благоустрою.</w:t>
      </w:r>
    </w:p>
    <w:p w:rsidR="00321D54" w:rsidRDefault="004A7EB7" w:rsidP="008B58BC">
      <w:pPr>
        <w:spacing w:before="120" w:after="0" w:line="240" w:lineRule="auto"/>
        <w:ind w:firstLine="567"/>
        <w:jc w:val="both"/>
        <w:rPr>
          <w:rFonts w:ascii="Times New Roman" w:hAnsi="Times New Roman"/>
          <w:sz w:val="24"/>
        </w:rPr>
      </w:pPr>
      <w:r>
        <w:rPr>
          <w:rFonts w:ascii="Times New Roman" w:hAnsi="Times New Roman"/>
          <w:sz w:val="24"/>
          <w:shd w:val="clear" w:color="auto" w:fill="FFFFFF"/>
        </w:rPr>
        <w:t>7.</w:t>
      </w:r>
      <w:r w:rsidR="00D9119E">
        <w:rPr>
          <w:rFonts w:ascii="Times New Roman" w:hAnsi="Times New Roman"/>
          <w:sz w:val="24"/>
          <w:shd w:val="clear" w:color="auto" w:fill="FFFFFF"/>
        </w:rPr>
        <w:t>2.5.</w:t>
      </w:r>
      <w:r>
        <w:rPr>
          <w:rFonts w:ascii="Times New Roman" w:hAnsi="Times New Roman"/>
          <w:sz w:val="24"/>
          <w:shd w:val="clear" w:color="auto" w:fill="FFFFFF"/>
        </w:rPr>
        <w:t xml:space="preserve"> </w:t>
      </w:r>
      <w:r w:rsidRPr="00D9119E">
        <w:rPr>
          <w:rFonts w:ascii="Times New Roman" w:hAnsi="Times New Roman"/>
          <w:sz w:val="24"/>
          <w:shd w:val="clear" w:color="auto" w:fill="FFFFFF"/>
        </w:rPr>
        <w:t>Території, які призначенні для здійснення підприємницької діяльності (</w:t>
      </w:r>
      <w:r>
        <w:rPr>
          <w:rFonts w:ascii="Times New Roman" w:hAnsi="Times New Roman"/>
          <w:sz w:val="24"/>
          <w:shd w:val="clear" w:color="auto" w:fill="FFFFFF"/>
        </w:rPr>
        <w:t>прилеглі до торговельних центрів, об’єктів побутового обслуговування, громадського харчування, авторемонтних майстерень, магазинів, ринків, тимчасових споруд торговельного, побутового, соціально-культурного чи іншого призначення для здійснення підприємницької діяльності</w:t>
      </w:r>
      <w:r>
        <w:rPr>
          <w:rFonts w:ascii="Times New Roman" w:hAnsi="Times New Roman"/>
          <w:sz w:val="24"/>
        </w:rPr>
        <w:t>):</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територія в межах відведеної земельної ділянки;</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території згідно проекту благоустрою прилеглої території;</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місця тимчасового паркування автотранспорту відвідувачів;</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shd w:val="clear" w:color="auto" w:fill="FFFFFF"/>
        </w:rPr>
        <w:t>20 метрів від межі земельної ділянки, що надана у власність або користування, та до проїжджої частини вулиці</w:t>
      </w:r>
      <w:r>
        <w:rPr>
          <w:rFonts w:ascii="Times New Roman" w:hAnsi="Times New Roman"/>
          <w:sz w:val="24"/>
        </w:rPr>
        <w:t>.</w:t>
      </w:r>
    </w:p>
    <w:p w:rsidR="00321D54" w:rsidRPr="00D9119E" w:rsidRDefault="004A7EB7" w:rsidP="008B58BC">
      <w:pPr>
        <w:spacing w:before="120" w:after="0" w:line="240" w:lineRule="auto"/>
        <w:ind w:firstLine="567"/>
        <w:jc w:val="both"/>
        <w:rPr>
          <w:rFonts w:ascii="Times New Roman" w:hAnsi="Times New Roman"/>
          <w:sz w:val="24"/>
        </w:rPr>
      </w:pPr>
      <w:r>
        <w:rPr>
          <w:rFonts w:ascii="Times New Roman" w:hAnsi="Times New Roman"/>
          <w:color w:val="000000"/>
          <w:sz w:val="24"/>
          <w:shd w:val="clear" w:color="auto" w:fill="FFFFFF"/>
        </w:rPr>
        <w:t>7.</w:t>
      </w:r>
      <w:r w:rsidR="00D9119E">
        <w:rPr>
          <w:rFonts w:ascii="Times New Roman" w:hAnsi="Times New Roman"/>
          <w:color w:val="000000"/>
          <w:sz w:val="24"/>
          <w:shd w:val="clear" w:color="auto" w:fill="FFFFFF"/>
        </w:rPr>
        <w:t>2.6</w:t>
      </w:r>
      <w:r>
        <w:rPr>
          <w:rFonts w:ascii="Times New Roman" w:hAnsi="Times New Roman"/>
          <w:color w:val="000000"/>
          <w:sz w:val="24"/>
          <w:shd w:val="clear" w:color="auto" w:fill="FFFFFF"/>
        </w:rPr>
        <w:t xml:space="preserve">. </w:t>
      </w:r>
      <w:r w:rsidRPr="00D9119E">
        <w:rPr>
          <w:rFonts w:ascii="Times New Roman" w:hAnsi="Times New Roman"/>
          <w:color w:val="000000"/>
          <w:sz w:val="24"/>
          <w:shd w:val="clear" w:color="auto" w:fill="FFFFFF"/>
        </w:rPr>
        <w:t>Майданчики для паркування</w:t>
      </w:r>
      <w:r w:rsidRPr="00D9119E">
        <w:rPr>
          <w:rFonts w:ascii="Times New Roman" w:hAnsi="Times New Roman"/>
          <w:sz w:val="24"/>
        </w:rPr>
        <w:t>:</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територія в межах відведеної земельної ділянки;</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shd w:val="clear" w:color="auto" w:fill="FFFFFF"/>
        </w:rPr>
        <w:t>20 метрів від межі земельної ділянки, що надана у власність або користування, та до проїжджої частини вулиці</w:t>
      </w:r>
      <w:r>
        <w:rPr>
          <w:rFonts w:ascii="Times New Roman" w:hAnsi="Times New Roman"/>
          <w:sz w:val="24"/>
        </w:rPr>
        <w:t>.</w:t>
      </w:r>
    </w:p>
    <w:p w:rsidR="00321D54" w:rsidRPr="00D9119E" w:rsidRDefault="00D9119E" w:rsidP="008B58BC">
      <w:pPr>
        <w:spacing w:before="120" w:after="0" w:line="240" w:lineRule="auto"/>
        <w:ind w:firstLine="567"/>
        <w:jc w:val="both"/>
        <w:rPr>
          <w:rFonts w:ascii="Times New Roman" w:hAnsi="Times New Roman"/>
          <w:sz w:val="24"/>
        </w:rPr>
      </w:pPr>
      <w:r>
        <w:rPr>
          <w:rFonts w:ascii="Times New Roman" w:hAnsi="Times New Roman"/>
          <w:sz w:val="24"/>
        </w:rPr>
        <w:t>7.2.7</w:t>
      </w:r>
      <w:r w:rsidR="004A7EB7">
        <w:rPr>
          <w:rFonts w:ascii="Times New Roman" w:hAnsi="Times New Roman"/>
          <w:sz w:val="24"/>
        </w:rPr>
        <w:t xml:space="preserve">. </w:t>
      </w:r>
      <w:r w:rsidR="004A7EB7" w:rsidRPr="00D9119E">
        <w:rPr>
          <w:rFonts w:ascii="Times New Roman" w:hAnsi="Times New Roman"/>
          <w:sz w:val="24"/>
          <w:shd w:val="clear" w:color="auto" w:fill="FFFFFF"/>
        </w:rPr>
        <w:t>Суб’єкти господарювання, що експлуатують об’єкти соціальної інфраструктури</w:t>
      </w:r>
      <w:r w:rsidR="004A7EB7" w:rsidRPr="00D9119E">
        <w:rPr>
          <w:rFonts w:ascii="Times New Roman" w:hAnsi="Times New Roman"/>
          <w:sz w:val="24"/>
        </w:rPr>
        <w:t>:</w:t>
      </w:r>
    </w:p>
    <w:p w:rsidR="00321D54" w:rsidRDefault="004A7EB7" w:rsidP="008B58BC">
      <w:pPr>
        <w:spacing w:after="0" w:line="240" w:lineRule="auto"/>
        <w:ind w:firstLine="567"/>
        <w:jc w:val="both"/>
        <w:rPr>
          <w:rFonts w:ascii="Times New Roman" w:hAnsi="Times New Roman"/>
          <w:sz w:val="24"/>
          <w:shd w:val="clear" w:color="auto" w:fill="FFFFFF"/>
        </w:rPr>
      </w:pPr>
      <w:r>
        <w:rPr>
          <w:rFonts w:ascii="Times New Roman" w:hAnsi="Times New Roman"/>
          <w:b/>
          <w:sz w:val="24"/>
        </w:rPr>
        <w:lastRenderedPageBreak/>
        <w:t xml:space="preserve">-     </w:t>
      </w:r>
      <w:r>
        <w:rPr>
          <w:rFonts w:ascii="Times New Roman" w:hAnsi="Times New Roman"/>
          <w:sz w:val="24"/>
          <w:shd w:val="clear" w:color="auto" w:fill="FFFFFF"/>
        </w:rPr>
        <w:t>території, прилеглі до об’єктів соціальної інфраструктури;</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shd w:val="clear" w:color="auto" w:fill="FFFFFF"/>
        </w:rPr>
        <w:t>-     15м від межі земельної ділянки та до проїжджої частини вулиці.</w:t>
      </w:r>
    </w:p>
    <w:p w:rsidR="00321D54" w:rsidRPr="00D9119E" w:rsidRDefault="004A7EB7" w:rsidP="008B58BC">
      <w:pPr>
        <w:spacing w:before="120" w:after="0" w:line="240" w:lineRule="auto"/>
        <w:ind w:firstLine="567"/>
        <w:jc w:val="both"/>
        <w:rPr>
          <w:rFonts w:ascii="Times New Roman" w:hAnsi="Times New Roman"/>
          <w:sz w:val="24"/>
        </w:rPr>
      </w:pPr>
      <w:r>
        <w:rPr>
          <w:rFonts w:ascii="Times New Roman" w:hAnsi="Times New Roman"/>
          <w:sz w:val="24"/>
        </w:rPr>
        <w:t>7.</w:t>
      </w:r>
      <w:r w:rsidR="00D9119E">
        <w:rPr>
          <w:rFonts w:ascii="Times New Roman" w:hAnsi="Times New Roman"/>
          <w:sz w:val="24"/>
        </w:rPr>
        <w:t>2.8.</w:t>
      </w:r>
      <w:r>
        <w:rPr>
          <w:rFonts w:ascii="Times New Roman" w:hAnsi="Times New Roman"/>
          <w:sz w:val="24"/>
        </w:rPr>
        <w:t xml:space="preserve"> </w:t>
      </w:r>
      <w:r w:rsidRPr="00D9119E">
        <w:rPr>
          <w:rFonts w:ascii="Times New Roman" w:hAnsi="Times New Roman"/>
          <w:sz w:val="24"/>
          <w:shd w:val="clear" w:color="auto" w:fill="FFFFFF"/>
        </w:rPr>
        <w:t>Суб’єкти господарювання, що експлуатують автозаправні станці</w:t>
      </w:r>
      <w:r w:rsidRPr="00D9119E">
        <w:rPr>
          <w:rFonts w:ascii="Times New Roman" w:hAnsi="Times New Roman"/>
          <w:sz w:val="24"/>
        </w:rPr>
        <w:t>ї:</w:t>
      </w:r>
    </w:p>
    <w:p w:rsidR="00321D54" w:rsidRPr="00D9119E" w:rsidRDefault="004A7EB7" w:rsidP="008B58BC">
      <w:pPr>
        <w:spacing w:after="0" w:line="240" w:lineRule="auto"/>
        <w:ind w:firstLine="567"/>
        <w:jc w:val="both"/>
        <w:rPr>
          <w:rFonts w:ascii="Times New Roman" w:hAnsi="Times New Roman"/>
          <w:sz w:val="24"/>
        </w:rPr>
      </w:pPr>
      <w:r w:rsidRPr="00D9119E">
        <w:rPr>
          <w:rFonts w:ascii="Times New Roman" w:hAnsi="Times New Roman"/>
          <w:sz w:val="24"/>
        </w:rPr>
        <w:t xml:space="preserve">-     </w:t>
      </w:r>
      <w:r w:rsidRPr="00D9119E">
        <w:rPr>
          <w:rFonts w:ascii="Times New Roman" w:hAnsi="Times New Roman"/>
          <w:sz w:val="24"/>
          <w:shd w:val="clear" w:color="auto" w:fill="FFFFFF"/>
        </w:rPr>
        <w:t>території, прилеглі до автозаправних станцій</w:t>
      </w:r>
      <w:r w:rsidRPr="00D9119E">
        <w:rPr>
          <w:rFonts w:ascii="Times New Roman" w:hAnsi="Times New Roman"/>
          <w:sz w:val="24"/>
        </w:rPr>
        <w:t>;</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  </w:t>
      </w:r>
      <w:r>
        <w:rPr>
          <w:rFonts w:ascii="Times New Roman" w:hAnsi="Times New Roman"/>
          <w:sz w:val="24"/>
          <w:shd w:val="clear" w:color="auto" w:fill="FFFFFF"/>
        </w:rPr>
        <w:t>50 м від межі земельної ділянки, що надана у власність або користування та до проїжджої частини вулиці.</w:t>
      </w:r>
    </w:p>
    <w:p w:rsidR="00321D54" w:rsidRDefault="004A7EB7" w:rsidP="008B58BC">
      <w:pPr>
        <w:spacing w:before="120" w:after="0" w:line="240" w:lineRule="auto"/>
        <w:ind w:firstLine="567"/>
        <w:jc w:val="both"/>
        <w:rPr>
          <w:rFonts w:ascii="Times New Roman" w:hAnsi="Times New Roman"/>
          <w:b/>
          <w:sz w:val="24"/>
        </w:rPr>
      </w:pPr>
      <w:r>
        <w:rPr>
          <w:rFonts w:ascii="Times New Roman" w:hAnsi="Times New Roman"/>
          <w:sz w:val="24"/>
        </w:rPr>
        <w:t>7.</w:t>
      </w:r>
      <w:r w:rsidR="00D9119E">
        <w:rPr>
          <w:rFonts w:ascii="Times New Roman" w:hAnsi="Times New Roman"/>
          <w:sz w:val="24"/>
        </w:rPr>
        <w:t>2.9</w:t>
      </w:r>
      <w:r>
        <w:rPr>
          <w:rFonts w:ascii="Times New Roman" w:hAnsi="Times New Roman"/>
          <w:sz w:val="24"/>
        </w:rPr>
        <w:t xml:space="preserve">. </w:t>
      </w:r>
      <w:proofErr w:type="spellStart"/>
      <w:r w:rsidRPr="00D9119E">
        <w:rPr>
          <w:rFonts w:ascii="Times New Roman" w:hAnsi="Times New Roman"/>
          <w:sz w:val="24"/>
          <w:shd w:val="clear" w:color="auto" w:fill="FFFFFF"/>
        </w:rPr>
        <w:t>Гаражно</w:t>
      </w:r>
      <w:proofErr w:type="spellEnd"/>
      <w:r w:rsidRPr="00D9119E">
        <w:rPr>
          <w:rFonts w:ascii="Times New Roman" w:hAnsi="Times New Roman"/>
          <w:sz w:val="24"/>
          <w:shd w:val="clear" w:color="auto" w:fill="FFFFFF"/>
        </w:rPr>
        <w:t>-будівельні кооперативи</w:t>
      </w:r>
      <w:r w:rsidRPr="00D9119E">
        <w:rPr>
          <w:rFonts w:ascii="Times New Roman" w:hAnsi="Times New Roman"/>
          <w:sz w:val="24"/>
        </w:rPr>
        <w:t>:</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b/>
          <w:sz w:val="24"/>
        </w:rPr>
        <w:t xml:space="preserve">-     </w:t>
      </w:r>
      <w:r>
        <w:rPr>
          <w:rFonts w:ascii="Times New Roman" w:hAnsi="Times New Roman"/>
          <w:sz w:val="24"/>
          <w:shd w:val="clear" w:color="auto" w:fill="FFFFFF"/>
        </w:rPr>
        <w:t>території колективних  гаражів</w:t>
      </w:r>
      <w:r>
        <w:rPr>
          <w:rFonts w:ascii="Times New Roman" w:hAnsi="Times New Roman"/>
          <w:sz w:val="24"/>
        </w:rPr>
        <w:t>;</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   </w:t>
      </w:r>
      <w:r>
        <w:rPr>
          <w:rFonts w:ascii="Times New Roman" w:hAnsi="Times New Roman"/>
          <w:sz w:val="24"/>
          <w:shd w:val="clear" w:color="auto" w:fill="FFFFFF"/>
        </w:rPr>
        <w:t>20 метрів від межі земельної ділянки, що надана у власність або користування, та до проїжджої частини вулиці.</w:t>
      </w:r>
    </w:p>
    <w:p w:rsidR="00321D54" w:rsidRPr="00D9119E" w:rsidRDefault="004A7EB7" w:rsidP="008B58BC">
      <w:pPr>
        <w:spacing w:before="120" w:after="0" w:line="240" w:lineRule="auto"/>
        <w:ind w:left="62" w:firstLine="505"/>
        <w:jc w:val="both"/>
        <w:rPr>
          <w:rFonts w:ascii="Times New Roman" w:hAnsi="Times New Roman"/>
          <w:sz w:val="24"/>
        </w:rPr>
      </w:pPr>
      <w:r>
        <w:rPr>
          <w:rFonts w:ascii="Times New Roman" w:hAnsi="Times New Roman"/>
          <w:sz w:val="24"/>
        </w:rPr>
        <w:t>7.</w:t>
      </w:r>
      <w:r w:rsidR="00D9119E">
        <w:rPr>
          <w:rFonts w:ascii="Times New Roman" w:hAnsi="Times New Roman"/>
          <w:sz w:val="24"/>
        </w:rPr>
        <w:t>2.10</w:t>
      </w:r>
      <w:r>
        <w:rPr>
          <w:rFonts w:ascii="Times New Roman" w:hAnsi="Times New Roman"/>
          <w:sz w:val="24"/>
        </w:rPr>
        <w:t xml:space="preserve">.  </w:t>
      </w:r>
      <w:r w:rsidRPr="00D9119E">
        <w:rPr>
          <w:rFonts w:ascii="Times New Roman" w:hAnsi="Times New Roman"/>
          <w:sz w:val="24"/>
        </w:rPr>
        <w:t>Власники забудови приватного сектора:</w:t>
      </w:r>
    </w:p>
    <w:p w:rsidR="00321D54" w:rsidRPr="00D9119E"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sidRPr="00D9119E">
        <w:rPr>
          <w:rFonts w:ascii="Times New Roman" w:hAnsi="Times New Roman"/>
          <w:sz w:val="24"/>
        </w:rPr>
        <w:t xml:space="preserve">територія </w:t>
      </w:r>
      <w:proofErr w:type="spellStart"/>
      <w:r w:rsidRPr="00D9119E">
        <w:rPr>
          <w:rFonts w:ascii="Times New Roman" w:hAnsi="Times New Roman"/>
          <w:sz w:val="24"/>
        </w:rPr>
        <w:t>присадиби</w:t>
      </w:r>
      <w:proofErr w:type="spellEnd"/>
      <w:r w:rsidRPr="00D9119E">
        <w:rPr>
          <w:rFonts w:ascii="Times New Roman" w:hAnsi="Times New Roman"/>
          <w:sz w:val="24"/>
        </w:rPr>
        <w:t xml:space="preserve"> у відведених межах;</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shd w:val="clear" w:color="auto" w:fill="FFFFFF"/>
        </w:rPr>
        <w:t>20 метрів від межі земельної ділянки та до проїжджої частини вулиці</w:t>
      </w:r>
      <w:r>
        <w:rPr>
          <w:rFonts w:ascii="Times New Roman" w:hAnsi="Times New Roman"/>
          <w:sz w:val="24"/>
        </w:rPr>
        <w:t>;</w:t>
      </w:r>
    </w:p>
    <w:p w:rsidR="00321D54" w:rsidRDefault="004A7EB7" w:rsidP="008B58BC">
      <w:pPr>
        <w:numPr>
          <w:ilvl w:val="0"/>
          <w:numId w:val="17"/>
        </w:numPr>
        <w:tabs>
          <w:tab w:val="clear" w:pos="360"/>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при наявності водовідвідних або </w:t>
      </w:r>
      <w:proofErr w:type="spellStart"/>
      <w:r>
        <w:rPr>
          <w:rFonts w:ascii="Times New Roman" w:hAnsi="Times New Roman"/>
          <w:sz w:val="24"/>
        </w:rPr>
        <w:t>водопонижуючих</w:t>
      </w:r>
      <w:proofErr w:type="spellEnd"/>
      <w:r>
        <w:rPr>
          <w:rFonts w:ascii="Times New Roman" w:hAnsi="Times New Roman"/>
          <w:sz w:val="24"/>
        </w:rPr>
        <w:t xml:space="preserve"> канав, прилеглих до присадибної території – відкоси цих канав.</w:t>
      </w:r>
    </w:p>
    <w:p w:rsidR="00321D54" w:rsidRPr="00D9119E" w:rsidRDefault="004A7EB7" w:rsidP="008B58BC">
      <w:pPr>
        <w:spacing w:before="120" w:after="0" w:line="240" w:lineRule="auto"/>
        <w:ind w:firstLine="567"/>
        <w:jc w:val="both"/>
        <w:rPr>
          <w:rFonts w:ascii="Times New Roman" w:hAnsi="Times New Roman"/>
          <w:sz w:val="24"/>
        </w:rPr>
      </w:pPr>
      <w:r>
        <w:rPr>
          <w:rFonts w:ascii="Times New Roman" w:hAnsi="Times New Roman"/>
          <w:sz w:val="24"/>
        </w:rPr>
        <w:t>7.</w:t>
      </w:r>
      <w:r w:rsidR="00D9119E">
        <w:rPr>
          <w:rFonts w:ascii="Times New Roman" w:hAnsi="Times New Roman"/>
          <w:sz w:val="24"/>
        </w:rPr>
        <w:t>2.11</w:t>
      </w:r>
      <w:r>
        <w:rPr>
          <w:rFonts w:ascii="Times New Roman" w:hAnsi="Times New Roman"/>
          <w:sz w:val="24"/>
        </w:rPr>
        <w:t xml:space="preserve">. </w:t>
      </w:r>
      <w:r w:rsidRPr="00D9119E">
        <w:rPr>
          <w:rFonts w:ascii="Times New Roman" w:hAnsi="Times New Roman"/>
          <w:sz w:val="24"/>
        </w:rPr>
        <w:t>Підприємства, установи, організації, на балансі яких знаходяться відокремлені підрозділи, будівлі, споруди:</w:t>
      </w:r>
    </w:p>
    <w:p w:rsidR="00321D54" w:rsidRDefault="004A7EB7" w:rsidP="008B58BC">
      <w:pPr>
        <w:pStyle w:val="a4"/>
        <w:numPr>
          <w:ilvl w:val="0"/>
          <w:numId w:val="19"/>
        </w:numPr>
        <w:tabs>
          <w:tab w:val="left" w:pos="851"/>
        </w:tabs>
        <w:spacing w:after="0" w:line="240" w:lineRule="auto"/>
        <w:ind w:left="0" w:firstLine="567"/>
        <w:jc w:val="both"/>
        <w:rPr>
          <w:rFonts w:ascii="Times New Roman" w:hAnsi="Times New Roman"/>
          <w:sz w:val="24"/>
        </w:rPr>
      </w:pPr>
      <w:r>
        <w:rPr>
          <w:rFonts w:ascii="Times New Roman" w:hAnsi="Times New Roman"/>
          <w:sz w:val="24"/>
        </w:rPr>
        <w:t>прилеглі території до центрально-теплових, трансформаторних, газорозподільних підстанцій, які знаходяться на їх балансі;</w:t>
      </w:r>
    </w:p>
    <w:p w:rsidR="00321D54" w:rsidRDefault="004A7EB7" w:rsidP="008B58BC">
      <w:pPr>
        <w:pStyle w:val="a4"/>
        <w:numPr>
          <w:ilvl w:val="0"/>
          <w:numId w:val="19"/>
        </w:numPr>
        <w:tabs>
          <w:tab w:val="left" w:pos="851"/>
        </w:tabs>
        <w:spacing w:after="0" w:line="240" w:lineRule="auto"/>
        <w:ind w:left="0" w:firstLine="567"/>
        <w:jc w:val="both"/>
        <w:rPr>
          <w:rFonts w:ascii="Times New Roman" w:hAnsi="Times New Roman"/>
          <w:sz w:val="24"/>
        </w:rPr>
      </w:pPr>
      <w:r>
        <w:rPr>
          <w:rFonts w:ascii="Times New Roman" w:hAnsi="Times New Roman"/>
          <w:sz w:val="24"/>
          <w:shd w:val="clear" w:color="auto" w:fill="FFFFFF"/>
        </w:rPr>
        <w:t>10 метрів від межі земельної ділянки та до проїжджої частини вулиці</w:t>
      </w:r>
      <w:r>
        <w:rPr>
          <w:rFonts w:ascii="Times New Roman" w:hAnsi="Times New Roman"/>
          <w:sz w:val="24"/>
        </w:rPr>
        <w:t>.</w:t>
      </w:r>
    </w:p>
    <w:p w:rsidR="00321D54" w:rsidRPr="00D9119E" w:rsidRDefault="004A7EB7" w:rsidP="008B58BC">
      <w:pPr>
        <w:spacing w:before="120" w:after="0" w:line="240" w:lineRule="auto"/>
        <w:ind w:firstLine="567"/>
        <w:jc w:val="both"/>
        <w:rPr>
          <w:rFonts w:ascii="Times New Roman" w:hAnsi="Times New Roman"/>
          <w:sz w:val="24"/>
        </w:rPr>
      </w:pPr>
      <w:r>
        <w:rPr>
          <w:rFonts w:ascii="Times New Roman" w:hAnsi="Times New Roman"/>
          <w:sz w:val="24"/>
        </w:rPr>
        <w:t>7.</w:t>
      </w:r>
      <w:r w:rsidR="00D9119E">
        <w:rPr>
          <w:rFonts w:ascii="Times New Roman" w:hAnsi="Times New Roman"/>
          <w:sz w:val="24"/>
        </w:rPr>
        <w:t>2.12</w:t>
      </w:r>
      <w:r>
        <w:rPr>
          <w:rFonts w:ascii="Times New Roman" w:hAnsi="Times New Roman"/>
          <w:sz w:val="24"/>
        </w:rPr>
        <w:t xml:space="preserve">. </w:t>
      </w:r>
      <w:r w:rsidRPr="00D9119E">
        <w:rPr>
          <w:rFonts w:ascii="Times New Roman" w:hAnsi="Times New Roman"/>
          <w:color w:val="000000"/>
          <w:sz w:val="24"/>
          <w:shd w:val="clear" w:color="auto" w:fill="FFFFFF"/>
        </w:rPr>
        <w:t>Фізичні та юридичні особи, яким відповідно до законодавства відведені земельні ділянки, незалежно від того, ведуться на них роботи чи не ведуться</w:t>
      </w:r>
      <w:r w:rsidRPr="00D9119E">
        <w:rPr>
          <w:rFonts w:ascii="Times New Roman" w:hAnsi="Times New Roman"/>
          <w:sz w:val="24"/>
        </w:rPr>
        <w:t>:</w:t>
      </w:r>
    </w:p>
    <w:p w:rsidR="00321D54" w:rsidRDefault="004A7EB7" w:rsidP="008B58BC">
      <w:pPr>
        <w:spacing w:after="0" w:line="240" w:lineRule="auto"/>
        <w:ind w:firstLine="567"/>
        <w:jc w:val="both"/>
        <w:rPr>
          <w:rFonts w:ascii="Times New Roman" w:hAnsi="Times New Roman"/>
          <w:color w:val="000000"/>
          <w:sz w:val="24"/>
        </w:rPr>
      </w:pPr>
      <w:r>
        <w:rPr>
          <w:rFonts w:ascii="Times New Roman" w:hAnsi="Times New Roman"/>
          <w:sz w:val="24"/>
        </w:rPr>
        <w:t xml:space="preserve">-   </w:t>
      </w:r>
      <w:r>
        <w:rPr>
          <w:rFonts w:ascii="Times New Roman" w:hAnsi="Times New Roman"/>
          <w:color w:val="000000"/>
          <w:sz w:val="24"/>
          <w:shd w:val="clear" w:color="auto" w:fill="FFFFFF"/>
        </w:rPr>
        <w:t>території, відведені під проектування та забудову</w:t>
      </w:r>
      <w:r>
        <w:rPr>
          <w:rFonts w:ascii="Times New Roman" w:hAnsi="Times New Roman"/>
          <w:color w:val="000000"/>
          <w:sz w:val="24"/>
        </w:rPr>
        <w:t>;</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color w:val="000000"/>
          <w:sz w:val="24"/>
        </w:rPr>
        <w:t xml:space="preserve">-  </w:t>
      </w:r>
      <w:r>
        <w:rPr>
          <w:rFonts w:ascii="Times New Roman" w:hAnsi="Times New Roman"/>
          <w:color w:val="000000"/>
          <w:sz w:val="24"/>
          <w:shd w:val="clear" w:color="auto" w:fill="FFFFFF"/>
        </w:rPr>
        <w:t xml:space="preserve">20 м від межі земельної ділянки, яка відведена під проектування та забудову, та до проїжджої частини вулиці. </w:t>
      </w:r>
      <w:r>
        <w:rPr>
          <w:rFonts w:ascii="Times New Roman" w:hAnsi="Times New Roman"/>
          <w:sz w:val="24"/>
        </w:rPr>
        <w:t xml:space="preserve">  </w:t>
      </w:r>
    </w:p>
    <w:p w:rsidR="00321D54" w:rsidRDefault="004A7EB7" w:rsidP="008B58BC">
      <w:pPr>
        <w:shd w:val="clear" w:color="auto" w:fill="FFFFFF"/>
        <w:spacing w:before="150" w:after="150" w:line="240" w:lineRule="auto"/>
        <w:ind w:left="450" w:right="450"/>
        <w:jc w:val="center"/>
        <w:rPr>
          <w:rFonts w:ascii="Times New Roman" w:hAnsi="Times New Roman"/>
          <w:sz w:val="24"/>
        </w:rPr>
      </w:pPr>
      <w:bookmarkStart w:id="128" w:name="n178"/>
      <w:bookmarkEnd w:id="128"/>
      <w:r>
        <w:rPr>
          <w:rFonts w:ascii="Times New Roman" w:hAnsi="Times New Roman"/>
          <w:b/>
          <w:sz w:val="28"/>
        </w:rPr>
        <w:t>VІІІ. Порядок розміщення малих архітектурних форм</w:t>
      </w:r>
    </w:p>
    <w:p w:rsidR="00321D54" w:rsidRDefault="004A7EB7" w:rsidP="008B58BC">
      <w:pPr>
        <w:shd w:val="clear" w:color="auto" w:fill="FFFFFF"/>
        <w:spacing w:after="0" w:line="240" w:lineRule="auto"/>
        <w:ind w:firstLine="567"/>
        <w:jc w:val="both"/>
        <w:rPr>
          <w:rFonts w:ascii="Times New Roman" w:hAnsi="Times New Roman"/>
          <w:sz w:val="24"/>
        </w:rPr>
      </w:pPr>
      <w:bookmarkStart w:id="129" w:name="n179"/>
      <w:bookmarkEnd w:id="129"/>
      <w:r>
        <w:rPr>
          <w:rFonts w:ascii="Times New Roman" w:hAnsi="Times New Roman"/>
          <w:b/>
          <w:sz w:val="24"/>
        </w:rPr>
        <w:t>8.1.</w:t>
      </w:r>
      <w:r>
        <w:rPr>
          <w:rFonts w:ascii="Times New Roman" w:hAnsi="Times New Roman"/>
          <w:sz w:val="24"/>
        </w:rPr>
        <w:t xml:space="preserve"> Проектування малих архітектурних форм здійснюється з дотриманням </w:t>
      </w:r>
      <w:hyperlink r:id="rId69" w:tgtFrame="_blank" w:history="1">
        <w:r>
          <w:rPr>
            <w:rFonts w:ascii="Times New Roman" w:hAnsi="Times New Roman"/>
            <w:sz w:val="24"/>
          </w:rPr>
          <w:t>Єдиних правил ремонту і утримання автомобільних доріг, вулиць, залізничних переїздів, правил користування ними та охорони</w:t>
        </w:r>
      </w:hyperlink>
      <w:r>
        <w:rPr>
          <w:rFonts w:ascii="Times New Roman" w:hAnsi="Times New Roman"/>
          <w:sz w:val="24"/>
        </w:rPr>
        <w:t>, затверджених постановою Кабінету Міністрів України від 30 березня 1994 року № 198, та ДБН Б.2.2-5:2011 «Планування та забудова міст, селищ і функціональних територій. Благоустрій територій».</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Утримання в належному стані малих архітектурних форм, садових лав, покажчиків найменування вулиць</w:t>
      </w:r>
      <w:r>
        <w:rPr>
          <w:rFonts w:ascii="Times New Roman" w:hAnsi="Times New Roman"/>
          <w:color w:val="000000"/>
          <w:sz w:val="24"/>
        </w:rPr>
        <w:t xml:space="preserve">, </w:t>
      </w:r>
      <w:r>
        <w:rPr>
          <w:rFonts w:ascii="Times New Roman" w:hAnsi="Times New Roman"/>
          <w:sz w:val="24"/>
        </w:rPr>
        <w:t xml:space="preserve">будинкових номерних знаків, вуличних годинників,  меморіальних </w:t>
      </w:r>
      <w:proofErr w:type="spellStart"/>
      <w:r>
        <w:rPr>
          <w:rFonts w:ascii="Times New Roman" w:hAnsi="Times New Roman"/>
          <w:sz w:val="24"/>
        </w:rPr>
        <w:t>дощок</w:t>
      </w:r>
      <w:proofErr w:type="spellEnd"/>
      <w:r>
        <w:rPr>
          <w:rFonts w:ascii="Times New Roman" w:hAnsi="Times New Roman"/>
          <w:sz w:val="24"/>
        </w:rPr>
        <w:t>, та інших елементів благоустрою здійснюють їх балансоутримувачі або особи, на об’єктах яких розміщені елементи благоустрою.</w:t>
      </w:r>
    </w:p>
    <w:p w:rsidR="00321D54" w:rsidRDefault="004A7EB7" w:rsidP="008B58BC">
      <w:pPr>
        <w:shd w:val="clear" w:color="auto" w:fill="FFFFFF"/>
        <w:spacing w:after="0" w:line="240" w:lineRule="auto"/>
        <w:ind w:firstLine="567"/>
        <w:jc w:val="both"/>
        <w:rPr>
          <w:rFonts w:ascii="Times New Roman" w:hAnsi="Times New Roman"/>
          <w:sz w:val="24"/>
        </w:rPr>
      </w:pPr>
      <w:bookmarkStart w:id="130" w:name="n186"/>
      <w:bookmarkEnd w:id="130"/>
      <w:r>
        <w:rPr>
          <w:rFonts w:ascii="Times New Roman" w:hAnsi="Times New Roman"/>
          <w:color w:val="000000"/>
          <w:sz w:val="24"/>
        </w:rPr>
        <w:t xml:space="preserve">Відповідальність за збереження та контроль за утриманням малих архітектурних форм, розташованих на території </w:t>
      </w:r>
      <w:r w:rsidR="00E96ECE">
        <w:rPr>
          <w:rFonts w:ascii="Times New Roman" w:hAnsi="Times New Roman"/>
          <w:color w:val="000000"/>
          <w:sz w:val="24"/>
        </w:rPr>
        <w:t>громади</w:t>
      </w:r>
      <w:r>
        <w:rPr>
          <w:rFonts w:ascii="Times New Roman" w:hAnsi="Times New Roman"/>
          <w:color w:val="000000"/>
          <w:sz w:val="24"/>
        </w:rPr>
        <w:t>, що належать до комунальної власності, покладається на  балансоутримувачів</w:t>
      </w:r>
      <w:r>
        <w:rPr>
          <w:rFonts w:ascii="Times New Roman" w:hAnsi="Times New Roman"/>
          <w:sz w:val="24"/>
        </w:rPr>
        <w:t>.</w:t>
      </w:r>
    </w:p>
    <w:p w:rsidR="00321D54" w:rsidRPr="009969F0" w:rsidRDefault="004A7EB7" w:rsidP="008B58BC">
      <w:pPr>
        <w:widowControl w:val="0"/>
        <w:spacing w:after="0" w:line="240" w:lineRule="auto"/>
        <w:ind w:firstLine="567"/>
        <w:jc w:val="both"/>
        <w:rPr>
          <w:rFonts w:ascii="Times New Roman" w:hAnsi="Times New Roman"/>
          <w:sz w:val="24"/>
        </w:rPr>
      </w:pPr>
      <w:bookmarkStart w:id="131" w:name="n180"/>
      <w:bookmarkEnd w:id="131"/>
      <w:r>
        <w:rPr>
          <w:rFonts w:ascii="Times New Roman" w:hAnsi="Times New Roman"/>
          <w:sz w:val="24"/>
        </w:rPr>
        <w:t xml:space="preserve">Кількість розміщуваних малих архітектурних форм визначається залежно від функціонального призначення території і кількості відвідувачів на цій території, виходячи з таких принципів: екологічність, безпека (відсутність гострих кутів), зручність у користуванні, легкість очищення, привабливий зовнішній </w:t>
      </w:r>
      <w:r w:rsidRPr="009969F0">
        <w:rPr>
          <w:rFonts w:ascii="Times New Roman" w:hAnsi="Times New Roman"/>
          <w:sz w:val="24"/>
        </w:rPr>
        <w:t>вигляд.</w:t>
      </w:r>
    </w:p>
    <w:p w:rsidR="00321D54" w:rsidRPr="009969F0" w:rsidRDefault="004A7EB7" w:rsidP="008B58BC">
      <w:pPr>
        <w:widowControl w:val="0"/>
        <w:spacing w:after="0" w:line="240" w:lineRule="auto"/>
        <w:ind w:firstLine="567"/>
        <w:jc w:val="both"/>
        <w:rPr>
          <w:rFonts w:ascii="Times New Roman" w:hAnsi="Times New Roman"/>
          <w:sz w:val="24"/>
        </w:rPr>
      </w:pPr>
      <w:r w:rsidRPr="009969F0">
        <w:rPr>
          <w:rFonts w:ascii="Times New Roman" w:hAnsi="Times New Roman"/>
          <w:sz w:val="24"/>
        </w:rPr>
        <w:t xml:space="preserve">Місце розташування і зовнішній вигляд малих архітектурних форм, які плануються до розміщення на території міста, узгоджуються </w:t>
      </w:r>
      <w:r w:rsidRPr="009969F0">
        <w:rPr>
          <w:rFonts w:ascii="Times New Roman" w:hAnsi="Times New Roman"/>
          <w:i/>
          <w:sz w:val="24"/>
        </w:rPr>
        <w:t>з відділом містобудування та архітектури</w:t>
      </w:r>
    </w:p>
    <w:p w:rsidR="00321D54" w:rsidRPr="009969F0" w:rsidRDefault="004A7EB7" w:rsidP="008B58BC">
      <w:pPr>
        <w:widowControl w:val="0"/>
        <w:spacing w:after="0" w:line="240" w:lineRule="auto"/>
        <w:ind w:firstLine="567"/>
        <w:jc w:val="both"/>
        <w:rPr>
          <w:b/>
          <w:sz w:val="24"/>
        </w:rPr>
      </w:pPr>
      <w:r w:rsidRPr="009969F0">
        <w:rPr>
          <w:rFonts w:ascii="Times New Roman" w:hAnsi="Times New Roman"/>
          <w:sz w:val="24"/>
        </w:rPr>
        <w:t>Розміщення малих архітектурних форм не повинно ускладнювати або унеможливлювати доступ до пожежних гідрантів, підступи до зовнішніх стаціонарних пожежних драбин, обладнання та засобів пожежогасіння.</w:t>
      </w:r>
      <w:r w:rsidRPr="009969F0">
        <w:rPr>
          <w:b/>
          <w:sz w:val="24"/>
        </w:rPr>
        <w:t xml:space="preserve"> </w:t>
      </w:r>
    </w:p>
    <w:p w:rsidR="00321D54" w:rsidRPr="009969F0" w:rsidRDefault="004A7EB7" w:rsidP="008B58BC">
      <w:pPr>
        <w:shd w:val="clear" w:color="auto" w:fill="FFFFFF"/>
        <w:spacing w:after="0" w:line="240" w:lineRule="auto"/>
        <w:ind w:firstLine="567"/>
        <w:jc w:val="both"/>
        <w:rPr>
          <w:rFonts w:ascii="Times New Roman" w:hAnsi="Times New Roman"/>
          <w:sz w:val="24"/>
        </w:rPr>
      </w:pPr>
      <w:r w:rsidRPr="009969F0">
        <w:rPr>
          <w:rFonts w:ascii="Times New Roman" w:hAnsi="Times New Roman"/>
          <w:sz w:val="24"/>
        </w:rPr>
        <w:t>З метою забезпечення максимально доступного користування територіями загального користування особами з вадами зору малі архітектурні форми треба підбирати яскравих (контрастних) тонів або фарбувати яскравими (контрастними) кольорами.</w:t>
      </w:r>
    </w:p>
    <w:p w:rsidR="00321D54" w:rsidRPr="009969F0" w:rsidRDefault="004A7EB7" w:rsidP="008B58BC">
      <w:pPr>
        <w:widowControl w:val="0"/>
        <w:spacing w:before="120" w:after="0" w:line="240" w:lineRule="auto"/>
        <w:ind w:firstLine="567"/>
        <w:jc w:val="both"/>
        <w:rPr>
          <w:rFonts w:ascii="Times New Roman" w:hAnsi="Times New Roman"/>
          <w:sz w:val="24"/>
        </w:rPr>
      </w:pPr>
      <w:r w:rsidRPr="009969F0">
        <w:rPr>
          <w:rFonts w:ascii="Times New Roman" w:hAnsi="Times New Roman"/>
          <w:b/>
          <w:sz w:val="24"/>
        </w:rPr>
        <w:t>8.2.</w:t>
      </w:r>
      <w:r w:rsidRPr="009969F0">
        <w:rPr>
          <w:rFonts w:ascii="Times New Roman" w:hAnsi="Times New Roman"/>
          <w:sz w:val="24"/>
        </w:rPr>
        <w:t xml:space="preserve"> Встановлення на кожному будинку освітлених номерних знаків, а на кутових  будинках крім того, таблички </w:t>
      </w:r>
      <w:r w:rsidRPr="009969F0">
        <w:rPr>
          <w:rFonts w:ascii="Times New Roman" w:hAnsi="Times New Roman"/>
          <w:i/>
          <w:sz w:val="24"/>
        </w:rPr>
        <w:t>єдиного зразку</w:t>
      </w:r>
      <w:r w:rsidRPr="009969F0">
        <w:rPr>
          <w:rFonts w:ascii="Times New Roman" w:hAnsi="Times New Roman"/>
          <w:sz w:val="24"/>
        </w:rPr>
        <w:t xml:space="preserve"> з найменуваннями вулиць та утримувати в належному стані </w:t>
      </w:r>
      <w:r w:rsidRPr="009969F0">
        <w:rPr>
          <w:rFonts w:ascii="Times New Roman" w:hAnsi="Times New Roman"/>
          <w:sz w:val="24"/>
        </w:rPr>
        <w:lastRenderedPageBreak/>
        <w:t>номерні знаки житлових будинків, таблички та вивіски на службових, виробничих та інших будівлях покладається на балансоутримувачів (власників, управителів, користувачів, орендарів) або осіб, на об’єктах яких розміщені елементи благоустрою.</w:t>
      </w:r>
    </w:p>
    <w:p w:rsidR="00321D54" w:rsidRDefault="004A7EB7" w:rsidP="008B58BC">
      <w:pPr>
        <w:shd w:val="clear" w:color="auto" w:fill="FFFFFF"/>
        <w:spacing w:before="120" w:after="0" w:line="240" w:lineRule="auto"/>
        <w:ind w:firstLine="567"/>
        <w:jc w:val="both"/>
        <w:rPr>
          <w:rFonts w:ascii="Times New Roman" w:hAnsi="Times New Roman"/>
          <w:sz w:val="24"/>
        </w:rPr>
      </w:pPr>
      <w:r w:rsidRPr="009969F0">
        <w:rPr>
          <w:rFonts w:ascii="Times New Roman" w:hAnsi="Times New Roman"/>
          <w:b/>
          <w:sz w:val="24"/>
        </w:rPr>
        <w:t xml:space="preserve">8.3. </w:t>
      </w:r>
      <w:r w:rsidRPr="009969F0">
        <w:rPr>
          <w:rFonts w:ascii="Times New Roman" w:hAnsi="Times New Roman"/>
          <w:sz w:val="24"/>
        </w:rPr>
        <w:t xml:space="preserve">Садові, паркові лави необхідно розставляти згідно з планами </w:t>
      </w:r>
      <w:r>
        <w:rPr>
          <w:rFonts w:ascii="Times New Roman" w:hAnsi="Times New Roman"/>
          <w:sz w:val="24"/>
        </w:rPr>
        <w:t>парків, скверів, зелених зон, утримувати їх у справному стані, фарбувати не рідше двох разів на рік. Садові, паркові лави встановлюються та утримуються підприємствами, що утримують відповідні об’єкти благоустрою. Утримання садових, паркових лав включає їх миття, очищення від пилу і снігу, поточний ремонт</w:t>
      </w:r>
    </w:p>
    <w:p w:rsidR="00321D54" w:rsidRDefault="004A7EB7" w:rsidP="008B58BC">
      <w:pPr>
        <w:shd w:val="clear" w:color="auto" w:fill="FFFFFF"/>
        <w:spacing w:before="120" w:after="0" w:line="240" w:lineRule="auto"/>
        <w:ind w:firstLine="567"/>
        <w:jc w:val="both"/>
        <w:rPr>
          <w:rFonts w:ascii="Times New Roman" w:hAnsi="Times New Roman"/>
          <w:sz w:val="24"/>
        </w:rPr>
      </w:pPr>
      <w:bookmarkStart w:id="132" w:name="n187"/>
      <w:bookmarkEnd w:id="132"/>
      <w:r>
        <w:rPr>
          <w:rFonts w:ascii="Times New Roman" w:hAnsi="Times New Roman"/>
          <w:b/>
          <w:sz w:val="24"/>
        </w:rPr>
        <w:t>8.4.</w:t>
      </w:r>
      <w:r>
        <w:rPr>
          <w:rFonts w:ascii="Times New Roman" w:hAnsi="Times New Roman"/>
          <w:sz w:val="24"/>
        </w:rPr>
        <w:t xml:space="preserve"> Порядок утримання тимчасових споруд  торговельного, побутового, соціально-культурного чи іншого призначення для здійснення підприємницької діяльності.</w:t>
      </w:r>
    </w:p>
    <w:p w:rsidR="00321D54" w:rsidRDefault="004A7EB7" w:rsidP="008B58BC">
      <w:pPr>
        <w:shd w:val="clear" w:color="auto" w:fill="FFFFFF"/>
        <w:spacing w:after="0" w:line="240" w:lineRule="auto"/>
        <w:ind w:firstLine="567"/>
        <w:jc w:val="both"/>
        <w:rPr>
          <w:rFonts w:ascii="Times New Roman" w:hAnsi="Times New Roman"/>
          <w:sz w:val="24"/>
        </w:rPr>
      </w:pPr>
      <w:r>
        <w:rPr>
          <w:rFonts w:ascii="Times New Roman" w:hAnsi="Times New Roman"/>
          <w:sz w:val="24"/>
        </w:rPr>
        <w:t xml:space="preserve">8.4.1. Розміщення тимчасових споруд (далі - ТС) торговельного, побутового, соціально-культурного чи іншого призначення для здійснення підприємницької діяльності здійснюється відповідно до </w:t>
      </w:r>
      <w:hyperlink r:id="rId70" w:tgtFrame="_blank" w:history="1">
        <w:r>
          <w:rPr>
            <w:rStyle w:val="ac"/>
            <w:rFonts w:ascii="Times New Roman" w:hAnsi="Times New Roman"/>
            <w:color w:val="auto"/>
            <w:sz w:val="24"/>
            <w:u w:val="none"/>
          </w:rPr>
          <w:t>Порядку розміщення тимчасових споруд для провадження підприємницької діяльності</w:t>
        </w:r>
      </w:hyperlink>
      <w:r>
        <w:rPr>
          <w:rFonts w:ascii="Times New Roman" w:hAnsi="Times New Roman"/>
          <w:sz w:val="24"/>
        </w:rPr>
        <w:t xml:space="preserve">, затвердженого наказом Міністерства регіонального розвитку, будівництва та житлово-комунального господарства України від 21 жовтня 2011 року № 244, зареєстрованого у Міністерстві юстиції України 22 листопада 2011 року за № 1330/20068, та </w:t>
      </w:r>
      <w:hyperlink r:id="rId71" w:anchor="n14" w:tgtFrame="_blank" w:history="1">
        <w:r>
          <w:rPr>
            <w:rStyle w:val="ac"/>
            <w:rFonts w:ascii="Times New Roman" w:hAnsi="Times New Roman"/>
            <w:color w:val="auto"/>
            <w:sz w:val="24"/>
            <w:u w:val="none"/>
          </w:rPr>
          <w:t>Правил пожежної безпеки в Україні</w:t>
        </w:r>
      </w:hyperlink>
      <w:r>
        <w:rPr>
          <w:rFonts w:ascii="Times New Roman" w:hAnsi="Times New Roman"/>
          <w:sz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321D54" w:rsidRDefault="004A7EB7" w:rsidP="008B58BC">
      <w:pPr>
        <w:shd w:val="clear" w:color="auto" w:fill="FFFFFF"/>
        <w:spacing w:after="0" w:line="240" w:lineRule="auto"/>
        <w:ind w:firstLine="567"/>
        <w:jc w:val="both"/>
        <w:rPr>
          <w:rFonts w:ascii="Times New Roman" w:hAnsi="Times New Roman"/>
          <w:sz w:val="24"/>
        </w:rPr>
      </w:pPr>
      <w:r>
        <w:rPr>
          <w:rFonts w:ascii="Times New Roman" w:hAnsi="Times New Roman"/>
          <w:sz w:val="24"/>
        </w:rPr>
        <w:t>8.4.2. При розміщенні ТС мають бути враховані вимоги щодо пішохідної та транспортної доступності (розвантаження товарів). У разі розміщення ТС на відстані більше 2 метрів від тротуару до неї з тротуару будується пішохідна доріжка завширшки не менш як 1,5 метра.</w:t>
      </w:r>
    </w:p>
    <w:p w:rsidR="00321D54" w:rsidRDefault="004A7EB7" w:rsidP="008B58BC">
      <w:pPr>
        <w:shd w:val="clear" w:color="auto" w:fill="FFFFFF"/>
        <w:spacing w:after="0" w:line="240" w:lineRule="auto"/>
        <w:ind w:firstLine="567"/>
        <w:jc w:val="both"/>
        <w:rPr>
          <w:rFonts w:ascii="Times New Roman" w:hAnsi="Times New Roman"/>
          <w:sz w:val="24"/>
        </w:rPr>
      </w:pPr>
      <w:bookmarkStart w:id="133" w:name="n188"/>
      <w:bookmarkEnd w:id="133"/>
      <w:r>
        <w:rPr>
          <w:rFonts w:ascii="Times New Roman" w:hAnsi="Times New Roman"/>
          <w:sz w:val="24"/>
        </w:rPr>
        <w:t>8.4.3. Кожна стаціонарна ТС має бути забезпечена зовнішнім освітленням та прилеглим покриттям удосконаленого зразка відповідно до вимог законодавства.</w:t>
      </w:r>
    </w:p>
    <w:p w:rsidR="00321D54" w:rsidRDefault="004A7EB7" w:rsidP="008B58BC">
      <w:pPr>
        <w:shd w:val="clear" w:color="auto" w:fill="FFFFFF"/>
        <w:spacing w:after="0" w:line="240" w:lineRule="auto"/>
        <w:ind w:firstLine="567"/>
        <w:jc w:val="both"/>
        <w:rPr>
          <w:rFonts w:ascii="Times New Roman" w:hAnsi="Times New Roman"/>
          <w:sz w:val="24"/>
        </w:rPr>
      </w:pPr>
      <w:r>
        <w:rPr>
          <w:rFonts w:ascii="Times New Roman" w:hAnsi="Times New Roman"/>
          <w:sz w:val="24"/>
        </w:rPr>
        <w:t>8.4.4 Біля кожної ТС встановлюється однотипна урна для сміття, обов’язки з обслуговування якої покладаються на її власника. Стаціонарні ТС за бажанням власника можуть обладнуватись декоративними елементами, вазонами для квітів тощо.</w:t>
      </w:r>
    </w:p>
    <w:p w:rsidR="00321D54" w:rsidRDefault="004A7EB7" w:rsidP="008B58BC">
      <w:pPr>
        <w:widowControl w:val="0"/>
        <w:spacing w:after="0" w:line="240" w:lineRule="auto"/>
        <w:ind w:right="57" w:firstLine="567"/>
        <w:jc w:val="both"/>
        <w:rPr>
          <w:rFonts w:ascii="Times New Roman" w:hAnsi="Times New Roman"/>
          <w:sz w:val="24"/>
        </w:rPr>
      </w:pPr>
      <w:r>
        <w:rPr>
          <w:rFonts w:ascii="Times New Roman" w:hAnsi="Times New Roman"/>
          <w:sz w:val="24"/>
        </w:rPr>
        <w:t xml:space="preserve">8.4.5. </w:t>
      </w:r>
      <w:bookmarkStart w:id="134" w:name="n189"/>
      <w:bookmarkEnd w:id="134"/>
      <w:r>
        <w:rPr>
          <w:rFonts w:ascii="Times New Roman" w:hAnsi="Times New Roman"/>
          <w:sz w:val="24"/>
        </w:rPr>
        <w:t>Не допускається користування ТС, а також пересувними елементами вуличної торгівлі, якщо їх власники не дотримуються вимог нормативно-правових актів та нормативно-технічних документів щодо благоустрою прилеглої території та забезпечення належного утримання та використання інженерного обладнання.</w:t>
      </w:r>
    </w:p>
    <w:p w:rsidR="00321D54" w:rsidRDefault="004A7EB7" w:rsidP="008B58BC">
      <w:pPr>
        <w:widowControl w:val="0"/>
        <w:spacing w:after="0" w:line="240" w:lineRule="auto"/>
        <w:ind w:right="57" w:firstLine="567"/>
        <w:jc w:val="both"/>
        <w:rPr>
          <w:rFonts w:ascii="Times New Roman" w:hAnsi="Times New Roman"/>
          <w:sz w:val="24"/>
        </w:rPr>
      </w:pPr>
      <w:r>
        <w:rPr>
          <w:rFonts w:ascii="Times New Roman" w:hAnsi="Times New Roman"/>
          <w:sz w:val="24"/>
        </w:rPr>
        <w:t>8.4.6. Демонтажу (знесенню) згідно Порядку демонтажу тимчасових споруд для провадження підприємницької діяльності у місті  підлягають ТС, встановлені  на території міста з порушенням вимог чинного законодавства України у разі:</w:t>
      </w:r>
    </w:p>
    <w:p w:rsidR="00321D54" w:rsidRDefault="004A7EB7" w:rsidP="008B58BC">
      <w:pPr>
        <w:pStyle w:val="a4"/>
        <w:widowControl w:val="0"/>
        <w:numPr>
          <w:ilvl w:val="0"/>
          <w:numId w:val="23"/>
        </w:numPr>
        <w:tabs>
          <w:tab w:val="left" w:pos="993"/>
        </w:tabs>
        <w:spacing w:after="0" w:line="240" w:lineRule="auto"/>
        <w:ind w:left="0" w:firstLine="567"/>
        <w:jc w:val="both"/>
        <w:rPr>
          <w:rFonts w:ascii="Times New Roman" w:hAnsi="Times New Roman"/>
          <w:sz w:val="24"/>
        </w:rPr>
      </w:pPr>
      <w:r>
        <w:rPr>
          <w:rFonts w:ascii="Times New Roman" w:hAnsi="Times New Roman"/>
          <w:sz w:val="24"/>
        </w:rPr>
        <w:t>відсутності паспорта прив’язки ТС, інших дозвільних документів;</w:t>
      </w:r>
    </w:p>
    <w:p w:rsidR="00321D54" w:rsidRDefault="004A7EB7" w:rsidP="008B58BC">
      <w:pPr>
        <w:pStyle w:val="a4"/>
        <w:widowControl w:val="0"/>
        <w:numPr>
          <w:ilvl w:val="0"/>
          <w:numId w:val="23"/>
        </w:numPr>
        <w:tabs>
          <w:tab w:val="left" w:pos="993"/>
        </w:tabs>
        <w:spacing w:after="0" w:line="240" w:lineRule="auto"/>
        <w:ind w:left="0" w:firstLine="567"/>
        <w:jc w:val="both"/>
        <w:rPr>
          <w:rFonts w:ascii="Times New Roman" w:hAnsi="Times New Roman"/>
          <w:sz w:val="24"/>
        </w:rPr>
      </w:pPr>
      <w:r>
        <w:rPr>
          <w:rFonts w:ascii="Times New Roman" w:hAnsi="Times New Roman"/>
          <w:sz w:val="24"/>
        </w:rPr>
        <w:t>анулювання паспорта прив’язки, закінчення терміну його дії;</w:t>
      </w:r>
    </w:p>
    <w:p w:rsidR="00321D54" w:rsidRDefault="004A7EB7" w:rsidP="008B58BC">
      <w:pPr>
        <w:pStyle w:val="a4"/>
        <w:widowControl w:val="0"/>
        <w:numPr>
          <w:ilvl w:val="0"/>
          <w:numId w:val="23"/>
        </w:numPr>
        <w:tabs>
          <w:tab w:val="left" w:pos="993"/>
        </w:tabs>
        <w:spacing w:after="0" w:line="240" w:lineRule="auto"/>
        <w:ind w:left="0" w:firstLine="567"/>
        <w:jc w:val="both"/>
        <w:rPr>
          <w:rFonts w:ascii="Times New Roman" w:hAnsi="Times New Roman"/>
          <w:sz w:val="24"/>
        </w:rPr>
      </w:pPr>
      <w:r>
        <w:rPr>
          <w:rFonts w:ascii="Times New Roman" w:hAnsi="Times New Roman"/>
          <w:sz w:val="24"/>
        </w:rPr>
        <w:t>самовільного розміщення ТС;</w:t>
      </w:r>
    </w:p>
    <w:p w:rsidR="00321D54" w:rsidRDefault="004A7EB7" w:rsidP="008B58BC">
      <w:pPr>
        <w:pStyle w:val="a4"/>
        <w:widowControl w:val="0"/>
        <w:numPr>
          <w:ilvl w:val="0"/>
          <w:numId w:val="23"/>
        </w:numPr>
        <w:tabs>
          <w:tab w:val="left" w:pos="993"/>
        </w:tabs>
        <w:spacing w:after="0" w:line="240" w:lineRule="auto"/>
        <w:ind w:left="0" w:firstLine="567"/>
        <w:jc w:val="both"/>
        <w:rPr>
          <w:rFonts w:ascii="Times New Roman" w:hAnsi="Times New Roman"/>
          <w:sz w:val="24"/>
        </w:rPr>
      </w:pPr>
      <w:r>
        <w:rPr>
          <w:rFonts w:ascii="Times New Roman" w:hAnsi="Times New Roman"/>
          <w:sz w:val="24"/>
        </w:rPr>
        <w:t xml:space="preserve">невідповідності розташування ТС паспорту прив’язки; </w:t>
      </w:r>
    </w:p>
    <w:p w:rsidR="00321D54" w:rsidRDefault="004A7EB7" w:rsidP="008B58BC">
      <w:pPr>
        <w:pStyle w:val="a4"/>
        <w:widowControl w:val="0"/>
        <w:numPr>
          <w:ilvl w:val="0"/>
          <w:numId w:val="23"/>
        </w:numPr>
        <w:tabs>
          <w:tab w:val="left" w:pos="993"/>
        </w:tabs>
        <w:spacing w:after="0" w:line="240" w:lineRule="auto"/>
        <w:ind w:left="0" w:firstLine="567"/>
        <w:jc w:val="both"/>
        <w:rPr>
          <w:rFonts w:ascii="Times New Roman" w:hAnsi="Times New Roman"/>
          <w:sz w:val="24"/>
        </w:rPr>
      </w:pPr>
      <w:r>
        <w:rPr>
          <w:rFonts w:ascii="Times New Roman" w:hAnsi="Times New Roman"/>
          <w:sz w:val="24"/>
        </w:rPr>
        <w:t>невідповідність місця розташування ТС схемі розміщення тимчасової споруди;</w:t>
      </w:r>
    </w:p>
    <w:p w:rsidR="00321D54" w:rsidRDefault="004A7EB7" w:rsidP="008B58BC">
      <w:pPr>
        <w:pStyle w:val="a4"/>
        <w:widowControl w:val="0"/>
        <w:numPr>
          <w:ilvl w:val="0"/>
          <w:numId w:val="23"/>
        </w:numPr>
        <w:tabs>
          <w:tab w:val="left" w:pos="993"/>
        </w:tabs>
        <w:spacing w:after="0" w:line="240" w:lineRule="auto"/>
        <w:ind w:left="0" w:firstLine="567"/>
        <w:jc w:val="both"/>
        <w:rPr>
          <w:rFonts w:ascii="Times New Roman" w:hAnsi="Times New Roman"/>
          <w:sz w:val="24"/>
        </w:rPr>
      </w:pPr>
      <w:r>
        <w:rPr>
          <w:rFonts w:ascii="Times New Roman" w:hAnsi="Times New Roman"/>
          <w:sz w:val="24"/>
        </w:rPr>
        <w:t>в інших випадках, передбачених чинним законодавством України.</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sz w:val="24"/>
        </w:rPr>
        <w:t>Для демонтажу (знесення) ТС достатньо однієї із підстав передбаченої цим Порядком та/або чинним законодавством України.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Знесення самовільно встановлених кіосків, а також інших ТС, як і при не проведенні щорічної перереєстрації, проводяться згідно рішення міськвиконкому про їх знесення. Знесення проводиться як  власником, так і силами комунальних служб.</w:t>
      </w:r>
    </w:p>
    <w:p w:rsidR="00321D54" w:rsidRDefault="004A7EB7" w:rsidP="008B58BC">
      <w:pPr>
        <w:shd w:val="clear" w:color="auto" w:fill="FFFFFF"/>
        <w:spacing w:before="120" w:after="0" w:line="240" w:lineRule="auto"/>
        <w:ind w:left="448" w:right="448"/>
        <w:jc w:val="center"/>
        <w:rPr>
          <w:rFonts w:ascii="Times New Roman" w:hAnsi="Times New Roman"/>
          <w:color w:val="000000"/>
          <w:sz w:val="24"/>
        </w:rPr>
      </w:pPr>
      <w:bookmarkStart w:id="135" w:name="n185"/>
      <w:bookmarkStart w:id="136" w:name="n190"/>
      <w:bookmarkEnd w:id="135"/>
      <w:bookmarkEnd w:id="136"/>
      <w:r>
        <w:rPr>
          <w:rFonts w:ascii="Times New Roman" w:hAnsi="Times New Roman"/>
          <w:b/>
          <w:sz w:val="28"/>
        </w:rPr>
        <w:t xml:space="preserve"> ІХ. Порядок здійснення самоврядного контролю у сфері </w:t>
      </w:r>
    </w:p>
    <w:p w:rsidR="00321D54" w:rsidRDefault="004A7EB7" w:rsidP="008B58BC">
      <w:pPr>
        <w:shd w:val="clear" w:color="auto" w:fill="FFFFFF"/>
        <w:spacing w:after="0" w:line="240" w:lineRule="auto"/>
        <w:ind w:right="448" w:firstLine="567"/>
        <w:jc w:val="center"/>
        <w:rPr>
          <w:rFonts w:ascii="Times New Roman" w:hAnsi="Times New Roman"/>
          <w:sz w:val="24"/>
        </w:rPr>
      </w:pPr>
      <w:r>
        <w:rPr>
          <w:rFonts w:ascii="Times New Roman" w:hAnsi="Times New Roman"/>
          <w:b/>
          <w:sz w:val="28"/>
        </w:rPr>
        <w:t>благоустрою населених пунктів</w:t>
      </w:r>
    </w:p>
    <w:p w:rsidR="00321D54" w:rsidRDefault="004A7EB7" w:rsidP="008B58BC">
      <w:pPr>
        <w:widowControl w:val="0"/>
        <w:spacing w:before="120" w:after="0" w:line="240" w:lineRule="auto"/>
        <w:ind w:firstLine="567"/>
        <w:jc w:val="both"/>
        <w:rPr>
          <w:rFonts w:ascii="Times New Roman" w:hAnsi="Times New Roman"/>
          <w:color w:val="000000"/>
          <w:sz w:val="24"/>
        </w:rPr>
      </w:pPr>
      <w:bookmarkStart w:id="137" w:name="n191"/>
      <w:bookmarkEnd w:id="137"/>
      <w:r w:rsidRPr="001D3FF1">
        <w:rPr>
          <w:rFonts w:ascii="Times New Roman" w:hAnsi="Times New Roman"/>
          <w:b/>
          <w:sz w:val="24"/>
        </w:rPr>
        <w:t>9.1.</w:t>
      </w:r>
      <w:r>
        <w:rPr>
          <w:rFonts w:ascii="Times New Roman" w:hAnsi="Times New Roman"/>
          <w:sz w:val="24"/>
        </w:rPr>
        <w:t xml:space="preserve"> </w:t>
      </w:r>
      <w:r>
        <w:rPr>
          <w:rFonts w:ascii="Times New Roman" w:hAnsi="Times New Roman"/>
          <w:color w:val="000000"/>
          <w:sz w:val="24"/>
        </w:rPr>
        <w:t xml:space="preserve">Контроль у сфері благоустрою </w:t>
      </w:r>
      <w:r w:rsidR="00E96ECE">
        <w:rPr>
          <w:rFonts w:ascii="Times New Roman" w:hAnsi="Times New Roman"/>
          <w:color w:val="000000"/>
          <w:sz w:val="24"/>
        </w:rPr>
        <w:t>громади</w:t>
      </w:r>
      <w:r>
        <w:rPr>
          <w:rFonts w:ascii="Times New Roman" w:hAnsi="Times New Roman"/>
          <w:color w:val="000000"/>
          <w:sz w:val="24"/>
        </w:rPr>
        <w:t xml:space="preserve"> спрямований на забезпечення дотримання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а також громадянами, у тому числі  іноземцями  та  особами   без громадянства,  вимог  Закону України «Про благоустрій населених пунктів», цих Правил та інших нормативно-правових актів.</w:t>
      </w:r>
    </w:p>
    <w:p w:rsidR="00321D54" w:rsidRDefault="004A7EB7" w:rsidP="008B58BC">
      <w:pPr>
        <w:widowControl w:val="0"/>
        <w:spacing w:before="120" w:after="0" w:line="240" w:lineRule="auto"/>
        <w:ind w:firstLine="567"/>
        <w:jc w:val="both"/>
        <w:rPr>
          <w:rFonts w:ascii="Times New Roman" w:hAnsi="Times New Roman"/>
          <w:color w:val="000000"/>
          <w:sz w:val="24"/>
        </w:rPr>
      </w:pPr>
      <w:r w:rsidRPr="001D3FF1">
        <w:rPr>
          <w:rFonts w:ascii="Times New Roman" w:hAnsi="Times New Roman"/>
          <w:b/>
          <w:color w:val="000000"/>
          <w:sz w:val="24"/>
        </w:rPr>
        <w:t>9.2.</w:t>
      </w:r>
      <w:r>
        <w:rPr>
          <w:rFonts w:ascii="Times New Roman" w:hAnsi="Times New Roman"/>
          <w:color w:val="000000"/>
          <w:sz w:val="24"/>
        </w:rPr>
        <w:t xml:space="preserve"> Самоврядний контроль за станом благоустрою </w:t>
      </w:r>
      <w:r w:rsidR="00E96ECE">
        <w:rPr>
          <w:rFonts w:ascii="Times New Roman" w:hAnsi="Times New Roman"/>
          <w:color w:val="000000"/>
          <w:sz w:val="24"/>
        </w:rPr>
        <w:t>громади</w:t>
      </w:r>
      <w:r>
        <w:rPr>
          <w:rFonts w:ascii="Times New Roman" w:hAnsi="Times New Roman"/>
          <w:color w:val="000000"/>
          <w:sz w:val="24"/>
        </w:rPr>
        <w:t xml:space="preserve"> здійснюється шляхом:</w:t>
      </w:r>
    </w:p>
    <w:p w:rsidR="00321D54" w:rsidRDefault="004A7EB7" w:rsidP="008B58BC">
      <w:pPr>
        <w:pStyle w:val="a4"/>
        <w:widowControl w:val="0"/>
        <w:numPr>
          <w:ilvl w:val="1"/>
          <w:numId w:val="35"/>
        </w:numPr>
        <w:tabs>
          <w:tab w:val="left" w:pos="993"/>
        </w:tabs>
        <w:spacing w:after="0" w:line="240" w:lineRule="auto"/>
        <w:ind w:left="0" w:firstLine="567"/>
        <w:jc w:val="both"/>
        <w:rPr>
          <w:rFonts w:ascii="Times New Roman" w:hAnsi="Times New Roman"/>
          <w:color w:val="000000"/>
          <w:sz w:val="24"/>
        </w:rPr>
      </w:pPr>
      <w:r>
        <w:rPr>
          <w:rFonts w:ascii="Times New Roman" w:hAnsi="Times New Roman"/>
          <w:color w:val="000000"/>
          <w:sz w:val="24"/>
        </w:rPr>
        <w:lastRenderedPageBreak/>
        <w:t>проведення перевірок територій;</w:t>
      </w:r>
    </w:p>
    <w:p w:rsidR="00321D54" w:rsidRDefault="004A7EB7" w:rsidP="008B58BC">
      <w:pPr>
        <w:pStyle w:val="a4"/>
        <w:widowControl w:val="0"/>
        <w:numPr>
          <w:ilvl w:val="1"/>
          <w:numId w:val="35"/>
        </w:numPr>
        <w:tabs>
          <w:tab w:val="left" w:pos="993"/>
        </w:tabs>
        <w:spacing w:after="0" w:line="240" w:lineRule="auto"/>
        <w:ind w:left="0" w:firstLine="567"/>
        <w:jc w:val="both"/>
        <w:rPr>
          <w:rFonts w:ascii="Times New Roman" w:hAnsi="Times New Roman"/>
          <w:color w:val="000000"/>
          <w:sz w:val="24"/>
        </w:rPr>
      </w:pPr>
      <w:r>
        <w:rPr>
          <w:rFonts w:ascii="Times New Roman" w:hAnsi="Times New Roman"/>
          <w:color w:val="000000"/>
          <w:sz w:val="24"/>
        </w:rPr>
        <w:t>розгляду звернень підприємств, установ, організацій та громадян;</w:t>
      </w:r>
    </w:p>
    <w:p w:rsidR="00321D54" w:rsidRDefault="004A7EB7" w:rsidP="008B58BC">
      <w:pPr>
        <w:pStyle w:val="a4"/>
        <w:widowControl w:val="0"/>
        <w:numPr>
          <w:ilvl w:val="1"/>
          <w:numId w:val="35"/>
        </w:numPr>
        <w:tabs>
          <w:tab w:val="left" w:pos="993"/>
        </w:tabs>
        <w:spacing w:after="0" w:line="240" w:lineRule="auto"/>
        <w:ind w:left="0" w:firstLine="567"/>
        <w:jc w:val="both"/>
        <w:rPr>
          <w:rFonts w:ascii="Times New Roman" w:hAnsi="Times New Roman"/>
          <w:color w:val="000000"/>
          <w:sz w:val="24"/>
        </w:rPr>
      </w:pPr>
      <w:r>
        <w:rPr>
          <w:rFonts w:ascii="Times New Roman" w:hAnsi="Times New Roman"/>
          <w:color w:val="000000"/>
          <w:sz w:val="24"/>
        </w:rPr>
        <w:t>участь в обговоренні проектів благоустрою території міста, іншої технічної документації з питань благоустрою і внесення відповідних пропозицій на розгляд виконавчого комітету міської ради, підприємств, установ, організацій;</w:t>
      </w:r>
    </w:p>
    <w:p w:rsidR="00321D54" w:rsidRDefault="004A7EB7" w:rsidP="008B58BC">
      <w:pPr>
        <w:pStyle w:val="a4"/>
        <w:widowControl w:val="0"/>
        <w:numPr>
          <w:ilvl w:val="1"/>
          <w:numId w:val="35"/>
        </w:numPr>
        <w:tabs>
          <w:tab w:val="left" w:pos="993"/>
        </w:tabs>
        <w:spacing w:after="0" w:line="240" w:lineRule="auto"/>
        <w:ind w:left="0" w:firstLine="567"/>
        <w:jc w:val="both"/>
        <w:rPr>
          <w:rFonts w:ascii="Times New Roman" w:hAnsi="Times New Roman"/>
          <w:color w:val="000000"/>
          <w:sz w:val="24"/>
        </w:rPr>
      </w:pPr>
      <w:r>
        <w:rPr>
          <w:rFonts w:ascii="Times New Roman" w:hAnsi="Times New Roman"/>
          <w:sz w:val="24"/>
        </w:rPr>
        <w:t>складання призначеними рішенням виконавчого комітету міської ради посадовими особами протоколів про адміністративні порушення у сфері благоустрою населених пунктів;</w:t>
      </w:r>
    </w:p>
    <w:p w:rsidR="00321D54" w:rsidRPr="009969F0" w:rsidRDefault="004A7EB7" w:rsidP="008B58BC">
      <w:pPr>
        <w:pStyle w:val="a4"/>
        <w:widowControl w:val="0"/>
        <w:numPr>
          <w:ilvl w:val="1"/>
          <w:numId w:val="35"/>
        </w:numPr>
        <w:tabs>
          <w:tab w:val="left" w:pos="993"/>
        </w:tabs>
        <w:spacing w:after="0" w:line="240" w:lineRule="auto"/>
        <w:ind w:left="0" w:firstLine="567"/>
        <w:jc w:val="both"/>
        <w:rPr>
          <w:rFonts w:ascii="Times New Roman" w:hAnsi="Times New Roman"/>
          <w:sz w:val="24"/>
        </w:rPr>
      </w:pPr>
      <w:r>
        <w:rPr>
          <w:rFonts w:ascii="Times New Roman" w:hAnsi="Times New Roman"/>
          <w:color w:val="000000"/>
          <w:sz w:val="24"/>
        </w:rPr>
        <w:t>подання балансоутримувачами (власником, управителем, користувачем, орендарем)  позовів до суду про відшкодування шкоди, завданої об'єктам благоустрою внаслідок порушення законодавства з питань благоустрою населених пунктів, Правил благоустрою території  населених пунктів Нововолинської ТГ.  </w:t>
      </w:r>
    </w:p>
    <w:p w:rsidR="00321D54" w:rsidRPr="009969F0" w:rsidRDefault="004A7EB7" w:rsidP="008B58BC">
      <w:pPr>
        <w:shd w:val="clear" w:color="auto" w:fill="FFFFFF"/>
        <w:spacing w:before="120" w:after="0" w:line="240" w:lineRule="auto"/>
        <w:ind w:firstLine="567"/>
        <w:jc w:val="both"/>
        <w:rPr>
          <w:rFonts w:ascii="Times New Roman" w:hAnsi="Times New Roman"/>
          <w:sz w:val="24"/>
        </w:rPr>
      </w:pPr>
      <w:bookmarkStart w:id="138" w:name="n193"/>
      <w:bookmarkEnd w:id="138"/>
      <w:r w:rsidRPr="009969F0">
        <w:rPr>
          <w:rFonts w:ascii="Times New Roman" w:hAnsi="Times New Roman"/>
          <w:b/>
          <w:sz w:val="24"/>
        </w:rPr>
        <w:t>9.</w:t>
      </w:r>
      <w:r w:rsidR="00F1534C" w:rsidRPr="009969F0">
        <w:rPr>
          <w:rFonts w:ascii="Times New Roman" w:hAnsi="Times New Roman"/>
          <w:b/>
          <w:sz w:val="24"/>
        </w:rPr>
        <w:t>3</w:t>
      </w:r>
      <w:r w:rsidRPr="009969F0">
        <w:rPr>
          <w:rFonts w:ascii="Times New Roman" w:hAnsi="Times New Roman"/>
          <w:b/>
          <w:sz w:val="24"/>
        </w:rPr>
        <w:t>.</w:t>
      </w:r>
      <w:r w:rsidRPr="009969F0">
        <w:rPr>
          <w:rFonts w:ascii="Times New Roman" w:hAnsi="Times New Roman"/>
          <w:sz w:val="24"/>
        </w:rPr>
        <w:t xml:space="preserve"> Для здійснення контролю за станом благоустрою населених пунктів, виконанням вимог цих Правил, затверджених сесією Нововолинської міської ради, в тому числі організації озеленення, охорони зелених насаджень і водойм, створення місць відпочинку громадян, утримання в належному стані закріплених за підприємствами, установами, організаціями територій, сільські, селищні, міські ради відповідно до </w:t>
      </w:r>
      <w:hyperlink r:id="rId72" w:tgtFrame="_blank" w:history="1">
        <w:r w:rsidRPr="009969F0">
          <w:rPr>
            <w:rStyle w:val="ac"/>
            <w:rFonts w:ascii="Times New Roman" w:hAnsi="Times New Roman"/>
            <w:color w:val="auto"/>
            <w:sz w:val="24"/>
            <w:u w:val="none"/>
          </w:rPr>
          <w:t>статті 40</w:t>
        </w:r>
      </w:hyperlink>
      <w:r w:rsidRPr="009969F0">
        <w:rPr>
          <w:rFonts w:ascii="Times New Roman" w:hAnsi="Times New Roman"/>
          <w:sz w:val="24"/>
        </w:rPr>
        <w:t xml:space="preserve"> Закону України «Про благоустрій населених пунктів» на посадових осіб управління муніципальної варти виконавчого комітету Нововолинської міської ради покладаються обов’язки інспекторів з благоустрою населених пунктів Нововолинської ТГ.</w:t>
      </w:r>
    </w:p>
    <w:p w:rsidR="00321D54" w:rsidRPr="009969F0" w:rsidRDefault="004A7EB7" w:rsidP="008B58BC">
      <w:pPr>
        <w:shd w:val="clear" w:color="auto" w:fill="FFFFFF"/>
        <w:spacing w:before="120" w:after="0" w:line="240" w:lineRule="auto"/>
        <w:ind w:firstLine="567"/>
        <w:jc w:val="both"/>
        <w:rPr>
          <w:rFonts w:ascii="Times New Roman" w:hAnsi="Times New Roman"/>
          <w:sz w:val="24"/>
        </w:rPr>
      </w:pPr>
      <w:bookmarkStart w:id="139" w:name="n194"/>
      <w:bookmarkEnd w:id="139"/>
      <w:r w:rsidRPr="009969F0">
        <w:rPr>
          <w:rFonts w:ascii="Times New Roman" w:hAnsi="Times New Roman"/>
          <w:b/>
          <w:sz w:val="24"/>
        </w:rPr>
        <w:t>9.</w:t>
      </w:r>
      <w:r w:rsidR="00F1534C" w:rsidRPr="009969F0">
        <w:rPr>
          <w:rFonts w:ascii="Times New Roman" w:hAnsi="Times New Roman"/>
          <w:b/>
          <w:sz w:val="24"/>
        </w:rPr>
        <w:t>4</w:t>
      </w:r>
      <w:r w:rsidRPr="009969F0">
        <w:rPr>
          <w:rFonts w:ascii="Times New Roman" w:hAnsi="Times New Roman"/>
          <w:b/>
          <w:sz w:val="24"/>
        </w:rPr>
        <w:t>.</w:t>
      </w:r>
      <w:r w:rsidRPr="009969F0">
        <w:rPr>
          <w:rFonts w:ascii="Times New Roman" w:hAnsi="Times New Roman"/>
          <w:sz w:val="24"/>
        </w:rPr>
        <w:t xml:space="preserve"> Громадський контроль у сфері благоустрою населеного пункту здійснюється відповідно до </w:t>
      </w:r>
      <w:hyperlink r:id="rId73" w:tgtFrame="_blank" w:history="1">
        <w:r w:rsidRPr="009969F0">
          <w:rPr>
            <w:rStyle w:val="ac"/>
            <w:rFonts w:ascii="Times New Roman" w:hAnsi="Times New Roman"/>
            <w:color w:val="auto"/>
            <w:sz w:val="24"/>
            <w:u w:val="none"/>
          </w:rPr>
          <w:t>статті 41</w:t>
        </w:r>
      </w:hyperlink>
      <w:r w:rsidRPr="009969F0">
        <w:rPr>
          <w:rFonts w:ascii="Times New Roman" w:hAnsi="Times New Roman"/>
          <w:sz w:val="24"/>
        </w:rPr>
        <w:t> Закону України «Про благоустрій населених пунктів»</w:t>
      </w:r>
    </w:p>
    <w:p w:rsidR="00321D54" w:rsidRPr="009969F0" w:rsidRDefault="004A7EB7" w:rsidP="008B58BC">
      <w:pPr>
        <w:shd w:val="clear" w:color="auto" w:fill="FFFFFF"/>
        <w:spacing w:before="150" w:after="150" w:line="240" w:lineRule="auto"/>
        <w:ind w:left="450" w:right="450"/>
        <w:jc w:val="center"/>
        <w:rPr>
          <w:rFonts w:ascii="Times New Roman" w:hAnsi="Times New Roman"/>
          <w:sz w:val="24"/>
        </w:rPr>
      </w:pPr>
      <w:bookmarkStart w:id="140" w:name="n195"/>
      <w:bookmarkEnd w:id="140"/>
      <w:r w:rsidRPr="009969F0">
        <w:rPr>
          <w:rFonts w:ascii="Times New Roman" w:hAnsi="Times New Roman"/>
          <w:b/>
          <w:sz w:val="28"/>
        </w:rPr>
        <w:t>Х. Вимоги до здійснення благоустрою та утримання територій</w:t>
      </w:r>
    </w:p>
    <w:p w:rsidR="00321D54" w:rsidRPr="009969F0" w:rsidRDefault="004A7EB7" w:rsidP="008B58BC">
      <w:pPr>
        <w:shd w:val="clear" w:color="auto" w:fill="FFFFFF"/>
        <w:spacing w:after="150" w:line="240" w:lineRule="auto"/>
        <w:ind w:firstLine="567"/>
        <w:jc w:val="both"/>
        <w:rPr>
          <w:rFonts w:ascii="Times New Roman" w:hAnsi="Times New Roman"/>
          <w:sz w:val="24"/>
        </w:rPr>
      </w:pPr>
      <w:bookmarkStart w:id="141" w:name="n196"/>
      <w:bookmarkEnd w:id="141"/>
      <w:r w:rsidRPr="009969F0">
        <w:rPr>
          <w:rFonts w:ascii="Times New Roman" w:hAnsi="Times New Roman"/>
          <w:b/>
          <w:sz w:val="24"/>
        </w:rPr>
        <w:t>10.1</w:t>
      </w:r>
      <w:r w:rsidRPr="009969F0">
        <w:rPr>
          <w:rFonts w:ascii="Times New Roman" w:hAnsi="Times New Roman"/>
          <w:sz w:val="24"/>
        </w:rPr>
        <w:t>.</w:t>
      </w:r>
      <w:r w:rsidRPr="009969F0">
        <w:rPr>
          <w:rFonts w:ascii="Times New Roman" w:hAnsi="Times New Roman"/>
          <w:b/>
          <w:sz w:val="24"/>
        </w:rPr>
        <w:t xml:space="preserve"> </w:t>
      </w:r>
      <w:r w:rsidRPr="009969F0">
        <w:rPr>
          <w:rFonts w:ascii="Times New Roman" w:hAnsi="Times New Roman"/>
          <w:b/>
          <w:sz w:val="24"/>
          <w:shd w:val="clear" w:color="auto" w:fill="FFFFFF"/>
        </w:rPr>
        <w:t>Благоустрій території житлової та громадської забудови.</w:t>
      </w:r>
    </w:p>
    <w:p w:rsidR="00321D54" w:rsidRPr="009969F0" w:rsidRDefault="004A7EB7" w:rsidP="008B58BC">
      <w:pPr>
        <w:shd w:val="clear" w:color="auto" w:fill="FFFFFF"/>
        <w:spacing w:after="0" w:line="240" w:lineRule="auto"/>
        <w:ind w:firstLine="567"/>
        <w:jc w:val="both"/>
        <w:rPr>
          <w:rFonts w:ascii="Times New Roman" w:hAnsi="Times New Roman"/>
          <w:sz w:val="24"/>
        </w:rPr>
      </w:pPr>
      <w:r w:rsidRPr="009969F0">
        <w:rPr>
          <w:rFonts w:ascii="Times New Roman" w:hAnsi="Times New Roman"/>
          <w:sz w:val="24"/>
          <w:shd w:val="clear" w:color="auto" w:fill="FFFFFF"/>
        </w:rPr>
        <w:t>10.1.1. Благоустрій території житлової та громадської забудови здійснюється з  урахуванням вимог використання цієї території відповідно до затвердженої містобудівної документації, цих Правил, а також установлених стандартів, норм і правил</w:t>
      </w:r>
      <w:r w:rsidRPr="009969F0">
        <w:rPr>
          <w:rFonts w:ascii="Times New Roman" w:hAnsi="Times New Roman"/>
          <w:sz w:val="24"/>
        </w:rPr>
        <w:t xml:space="preserve">. </w:t>
      </w:r>
    </w:p>
    <w:p w:rsidR="00321D54" w:rsidRDefault="004A7EB7" w:rsidP="008B58BC">
      <w:pPr>
        <w:shd w:val="clear" w:color="auto" w:fill="FFFFFF"/>
        <w:spacing w:after="0" w:line="240" w:lineRule="auto"/>
        <w:ind w:firstLine="567"/>
        <w:jc w:val="both"/>
        <w:rPr>
          <w:rFonts w:ascii="Times New Roman" w:hAnsi="Times New Roman"/>
          <w:sz w:val="24"/>
        </w:rPr>
      </w:pPr>
      <w:r w:rsidRPr="009969F0">
        <w:rPr>
          <w:rFonts w:ascii="Times New Roman" w:hAnsi="Times New Roman"/>
          <w:sz w:val="24"/>
        </w:rPr>
        <w:t>Утримання прибудинкової території здійснюється з дотриманням вимог </w:t>
      </w:r>
      <w:hyperlink r:id="rId74" w:tgtFrame="_blank" w:history="1">
        <w:r w:rsidRPr="009969F0">
          <w:rPr>
            <w:rFonts w:ascii="Times New Roman" w:hAnsi="Times New Roman"/>
            <w:sz w:val="24"/>
          </w:rPr>
          <w:t>Правил утримання жилих будинків та прибудинкових територій</w:t>
        </w:r>
      </w:hyperlink>
      <w:r w:rsidRPr="009969F0">
        <w:rPr>
          <w:rFonts w:ascii="Times New Roman" w:hAnsi="Times New Roman"/>
          <w:sz w:val="24"/>
        </w:rPr>
        <w:t>, затверджених наказом Державного комітету України з питань житлово-комунального господарства від 17 т</w:t>
      </w:r>
      <w:r>
        <w:rPr>
          <w:rFonts w:ascii="Times New Roman" w:hAnsi="Times New Roman"/>
          <w:sz w:val="24"/>
        </w:rPr>
        <w:t>равня 2005 року № 76, зареєстрованих у Міністерстві юстиції України 25 серпня 2005 року за № 927/11207, та ДБН 360-92** «Містобудування. Планування та забудова міських і сільських поселень».</w:t>
      </w:r>
    </w:p>
    <w:p w:rsidR="00321D54" w:rsidRDefault="004A7EB7" w:rsidP="008B58BC">
      <w:pPr>
        <w:shd w:val="clear" w:color="auto" w:fill="FFFFFF"/>
        <w:spacing w:after="0" w:line="240" w:lineRule="auto"/>
        <w:ind w:firstLine="567"/>
        <w:jc w:val="both"/>
        <w:rPr>
          <w:rFonts w:ascii="Times New Roman" w:hAnsi="Times New Roman"/>
          <w:sz w:val="24"/>
        </w:rPr>
      </w:pPr>
      <w:bookmarkStart w:id="142" w:name="n197"/>
      <w:bookmarkEnd w:id="142"/>
      <w:r>
        <w:rPr>
          <w:rFonts w:ascii="Times New Roman" w:hAnsi="Times New Roman"/>
          <w:sz w:val="24"/>
        </w:rPr>
        <w:t>Для визначення прибудинкових територій багатоквартирних будинків застосовується Національний стандарт України ДСТУ-Н Б Б.2.2-9:2013 «Настанова щодо розподілу територій мікрорайонів (кварталів) для визначення прибудинкових територій багатоквартирної забудови», затверджений наказом Міністерства регіонального розвитку, будівництва та житлово-комунального господарства України від 26 лютого 2014 року </w:t>
      </w:r>
      <w:hyperlink r:id="rId75" w:tgtFrame="_blank" w:history="1">
        <w:r>
          <w:rPr>
            <w:rFonts w:ascii="Times New Roman" w:hAnsi="Times New Roman"/>
            <w:sz w:val="24"/>
          </w:rPr>
          <w:t>№ 56</w:t>
        </w:r>
      </w:hyperlink>
      <w:r>
        <w:rPr>
          <w:rFonts w:ascii="Times New Roman" w:hAnsi="Times New Roman"/>
          <w:sz w:val="24"/>
        </w:rPr>
        <w:t>.</w:t>
      </w:r>
    </w:p>
    <w:p w:rsidR="00321D54" w:rsidRDefault="004A7EB7" w:rsidP="008B58BC">
      <w:pPr>
        <w:shd w:val="clear" w:color="auto" w:fill="FFFFFF"/>
        <w:spacing w:after="0" w:line="240" w:lineRule="auto"/>
        <w:ind w:firstLine="567"/>
        <w:jc w:val="both"/>
        <w:rPr>
          <w:rFonts w:ascii="Times New Roman" w:hAnsi="Times New Roman"/>
          <w:sz w:val="24"/>
        </w:rPr>
      </w:pPr>
      <w:bookmarkStart w:id="143" w:name="n198"/>
      <w:bookmarkEnd w:id="143"/>
      <w:r>
        <w:rPr>
          <w:rFonts w:ascii="Times New Roman" w:hAnsi="Times New Roman"/>
          <w:sz w:val="24"/>
        </w:rPr>
        <w:t>10.1.2. Благоустрій присадибної ділянки та прилеглої до присадибної ділянки території здійснюється власником або користувачем цієї ділянки. Власник або користувач присадибної ділянки може на умовах договору, укладеного з органом місцевого самоврядування, забезпечувати належне утримання території загального користування, прилеглої до його присадибної ділянки.</w:t>
      </w:r>
    </w:p>
    <w:p w:rsidR="00321D54" w:rsidRDefault="004A7EB7" w:rsidP="008B58BC">
      <w:pPr>
        <w:shd w:val="clear" w:color="auto" w:fill="FFFFFF"/>
        <w:spacing w:after="0" w:line="240" w:lineRule="auto"/>
        <w:ind w:firstLine="567"/>
        <w:jc w:val="both"/>
        <w:rPr>
          <w:rFonts w:ascii="Times New Roman" w:hAnsi="Times New Roman"/>
          <w:sz w:val="24"/>
        </w:rPr>
      </w:pPr>
      <w:bookmarkStart w:id="144" w:name="n199"/>
      <w:bookmarkEnd w:id="144"/>
      <w:r>
        <w:rPr>
          <w:rFonts w:ascii="Times New Roman" w:hAnsi="Times New Roman"/>
          <w:sz w:val="24"/>
        </w:rPr>
        <w:t>10.1.3. Організація благоустрою присадибної ділянки, на якій розміщені житлові будинки, господарські будівлі та споруди, що в порядку, визначеному законодавством, взяті на облік як безхазяйне майно або передані в комунальну власність як безхазяйне майно, здійснюється органом місцевого самоврядування.</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10.1.4. Підприємствам, установам, організаціям всіх форм власності, приватним підприємцям, громадянам суворо забороняється створювати звалища та скидати сміття на прибудинкові території, у балки, лісосмуги, уздовж доріг та інші, непередбачені для цього місця. </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10.1.5. Не допускається залишати автотранспортні засоби, механізми на </w:t>
      </w:r>
      <w:proofErr w:type="spellStart"/>
      <w:r>
        <w:rPr>
          <w:rFonts w:ascii="Times New Roman" w:hAnsi="Times New Roman"/>
          <w:color w:val="000000"/>
          <w:sz w:val="24"/>
        </w:rPr>
        <w:t>внутрішньоквартальних</w:t>
      </w:r>
      <w:proofErr w:type="spellEnd"/>
      <w:r>
        <w:rPr>
          <w:rFonts w:ascii="Times New Roman" w:hAnsi="Times New Roman"/>
          <w:color w:val="000000"/>
          <w:sz w:val="24"/>
        </w:rPr>
        <w:t xml:space="preserve"> проїздах або переобладнувати їх, що заважає руху спеціальних машин «швидкої допомоги», пожежних, </w:t>
      </w:r>
      <w:proofErr w:type="spellStart"/>
      <w:r>
        <w:rPr>
          <w:rFonts w:ascii="Times New Roman" w:hAnsi="Times New Roman"/>
          <w:color w:val="000000"/>
          <w:sz w:val="24"/>
        </w:rPr>
        <w:t>прибиральної</w:t>
      </w:r>
      <w:proofErr w:type="spellEnd"/>
      <w:r>
        <w:rPr>
          <w:rFonts w:ascii="Times New Roman" w:hAnsi="Times New Roman"/>
          <w:color w:val="000000"/>
          <w:sz w:val="24"/>
        </w:rPr>
        <w:t xml:space="preserve"> та аварійної техніки,  а також самовільно влаштовувати постійні стоянки службового, приватного, вантажного і громадського транспорту на прибудинкових територіях, прилеглих територіях до житлової та громадської забудови, </w:t>
      </w:r>
      <w:r>
        <w:rPr>
          <w:rFonts w:ascii="Times New Roman" w:hAnsi="Times New Roman"/>
          <w:color w:val="000000"/>
          <w:sz w:val="24"/>
        </w:rPr>
        <w:lastRenderedPageBreak/>
        <w:t>гаражів, автостоянок тощо. Забороняється здійснювати стоянку автомобілів із працюючим двигуном ближче 15-ти метрів, а з непрацюючим двигуном – 10 метрів від вікон та дверей житлових будинків, лікарень, шкіл та інших установ.</w:t>
      </w:r>
    </w:p>
    <w:p w:rsidR="00321D54" w:rsidRDefault="004A7EB7" w:rsidP="008B58BC">
      <w:pPr>
        <w:shd w:val="clear" w:color="auto" w:fill="FFFFFF"/>
        <w:spacing w:after="150" w:line="240" w:lineRule="auto"/>
        <w:ind w:firstLine="567"/>
        <w:jc w:val="both"/>
        <w:rPr>
          <w:rFonts w:ascii="Times New Roman" w:hAnsi="Times New Roman"/>
          <w:sz w:val="24"/>
        </w:rPr>
      </w:pPr>
      <w:r>
        <w:rPr>
          <w:rFonts w:ascii="Times New Roman" w:hAnsi="Times New Roman"/>
          <w:color w:val="000000"/>
          <w:sz w:val="24"/>
        </w:rPr>
        <w:t xml:space="preserve">10.1.6. Забороняється розміщення та/або залишення на прибудинкових територіях, територіях житлової та громадської забудови будівельних матеріалів (піску, </w:t>
      </w:r>
      <w:proofErr w:type="spellStart"/>
      <w:r>
        <w:rPr>
          <w:rFonts w:ascii="Times New Roman" w:hAnsi="Times New Roman"/>
          <w:color w:val="000000"/>
          <w:sz w:val="24"/>
        </w:rPr>
        <w:t>щебеню</w:t>
      </w:r>
      <w:proofErr w:type="spellEnd"/>
      <w:r>
        <w:rPr>
          <w:rFonts w:ascii="Times New Roman" w:hAnsi="Times New Roman"/>
          <w:color w:val="000000"/>
          <w:sz w:val="24"/>
        </w:rPr>
        <w:t xml:space="preserve">, мішків із матеріалами та ін.), будівельного сміття та відходів, які повинні бути прибрані у строки проведення будівельних та інших ремонтних робіт.  </w:t>
      </w:r>
    </w:p>
    <w:p w:rsidR="00321D54" w:rsidRDefault="004A7EB7" w:rsidP="008B58BC">
      <w:pPr>
        <w:shd w:val="clear" w:color="auto" w:fill="FFFFFF"/>
        <w:spacing w:after="0" w:line="240" w:lineRule="auto"/>
        <w:ind w:firstLine="567"/>
        <w:jc w:val="both"/>
        <w:rPr>
          <w:rFonts w:ascii="Times New Roman" w:hAnsi="Times New Roman"/>
          <w:sz w:val="24"/>
        </w:rPr>
      </w:pPr>
      <w:bookmarkStart w:id="145" w:name="n200"/>
      <w:bookmarkEnd w:id="145"/>
      <w:r>
        <w:rPr>
          <w:rFonts w:ascii="Times New Roman" w:hAnsi="Times New Roman"/>
          <w:sz w:val="24"/>
        </w:rPr>
        <w:t>10.1.7. Забороняється складати опале листя на прибудинкових територіях, а також поряд з контейнерними майданчиками.</w:t>
      </w:r>
    </w:p>
    <w:p w:rsidR="00321D54" w:rsidRDefault="004A7EB7" w:rsidP="008B58BC">
      <w:pPr>
        <w:shd w:val="clear" w:color="auto" w:fill="FFFFFF"/>
        <w:spacing w:after="0" w:line="240" w:lineRule="auto"/>
        <w:ind w:firstLine="567"/>
        <w:jc w:val="both"/>
        <w:rPr>
          <w:rFonts w:ascii="Times New Roman" w:hAnsi="Times New Roman"/>
          <w:sz w:val="24"/>
        </w:rPr>
      </w:pPr>
      <w:bookmarkStart w:id="146" w:name="n201"/>
      <w:bookmarkEnd w:id="146"/>
      <w:r>
        <w:rPr>
          <w:rFonts w:ascii="Times New Roman" w:hAnsi="Times New Roman"/>
          <w:sz w:val="24"/>
        </w:rPr>
        <w:t xml:space="preserve">10.1.8. Забороняється викидати трупи собак, котів та інших тварин або </w:t>
      </w:r>
      <w:proofErr w:type="spellStart"/>
      <w:r>
        <w:rPr>
          <w:rFonts w:ascii="Times New Roman" w:hAnsi="Times New Roman"/>
          <w:sz w:val="24"/>
        </w:rPr>
        <w:t>захоронювати</w:t>
      </w:r>
      <w:proofErr w:type="spellEnd"/>
      <w:r>
        <w:rPr>
          <w:rFonts w:ascii="Times New Roman" w:hAnsi="Times New Roman"/>
          <w:sz w:val="24"/>
        </w:rPr>
        <w:t xml:space="preserve"> їх у не відведених для цього місцях (контейнерах для сміття, газонах тощо).</w:t>
      </w:r>
    </w:p>
    <w:p w:rsidR="00321D54" w:rsidRDefault="004A7EB7" w:rsidP="008B58BC">
      <w:pPr>
        <w:widowControl w:val="0"/>
        <w:spacing w:after="0" w:line="240" w:lineRule="auto"/>
        <w:ind w:firstLine="567"/>
        <w:jc w:val="both"/>
        <w:rPr>
          <w:b/>
          <w:color w:val="000000"/>
          <w:sz w:val="24"/>
          <w:shd w:val="clear" w:color="auto" w:fill="FFFFFF"/>
        </w:rPr>
      </w:pPr>
      <w:bookmarkStart w:id="147" w:name="n202"/>
      <w:bookmarkEnd w:id="147"/>
      <w:r>
        <w:rPr>
          <w:rFonts w:ascii="Times New Roman" w:hAnsi="Times New Roman"/>
          <w:sz w:val="24"/>
        </w:rPr>
        <w:t xml:space="preserve">10.1.9. Дороги, проїзди та проходи до будівель, споруд, пожежних </w:t>
      </w:r>
      <w:proofErr w:type="spellStart"/>
      <w:r>
        <w:rPr>
          <w:rFonts w:ascii="Times New Roman" w:hAnsi="Times New Roman"/>
          <w:sz w:val="24"/>
        </w:rPr>
        <w:t>вододжерел</w:t>
      </w:r>
      <w:proofErr w:type="spellEnd"/>
      <w:r>
        <w:rPr>
          <w:rFonts w:ascii="Times New Roman" w:hAnsi="Times New Roman"/>
          <w:sz w:val="24"/>
        </w:rPr>
        <w:t>, підступи до зовнішніх стаціонарних пожежних драбин, обладнання та засобів пожежогасіння мають бути у вільному доступі, утримуватися справними, взимку очищатися від снігу. Забороняється довільно зменшувати нормативну ширину доріг та проїздів.</w:t>
      </w:r>
      <w:r>
        <w:rPr>
          <w:b/>
          <w:color w:val="000000"/>
          <w:sz w:val="24"/>
          <w:shd w:val="clear" w:color="auto" w:fill="FFFFFF"/>
        </w:rPr>
        <w:t xml:space="preserve"> </w:t>
      </w:r>
    </w:p>
    <w:p w:rsidR="00321D54" w:rsidRDefault="004A7EB7" w:rsidP="008B58BC">
      <w:pPr>
        <w:widowControl w:val="0"/>
        <w:spacing w:before="120" w:after="0" w:line="240" w:lineRule="auto"/>
        <w:ind w:firstLine="567"/>
        <w:jc w:val="both"/>
        <w:rPr>
          <w:rFonts w:ascii="Times New Roman" w:hAnsi="Times New Roman"/>
          <w:b/>
          <w:color w:val="000000"/>
          <w:sz w:val="24"/>
        </w:rPr>
      </w:pPr>
      <w:r>
        <w:rPr>
          <w:rFonts w:ascii="Times New Roman" w:hAnsi="Times New Roman"/>
          <w:b/>
          <w:color w:val="000000"/>
          <w:sz w:val="24"/>
        </w:rPr>
        <w:t>10.2. Порядок здійснення благоустрою, утримання об’єктів та елементів благоустрою під час будівництва, земляних, монтажних та інших робіт (далі робіт).</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color w:val="000000"/>
          <w:sz w:val="24"/>
        </w:rPr>
        <w:t>10.2.1. Замовники (забудовники) та будівельні підприємства зобов’язані належним чином утримувати земельні ділянки, виділені під будівництво з прилеглими до них тротуарами і дорогами, будівельні майданчики та прилеглі до них території, зелені насадження, місця прокладання інженерних комунікацій від дня передачі таких ділянок для будівництва.</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10.2.2. При проектуванні, будівництві, реконструкції об’єктів містобудування обов’язково передбачається:</w:t>
      </w:r>
    </w:p>
    <w:p w:rsidR="00321D54" w:rsidRDefault="004A7EB7" w:rsidP="008B58BC">
      <w:pPr>
        <w:pStyle w:val="a4"/>
        <w:widowControl w:val="0"/>
        <w:numPr>
          <w:ilvl w:val="1"/>
          <w:numId w:val="20"/>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комплексний благоустрій відповідної території, у тому числі безперешкодний доступ до об’єктів та елементів благоустрою і можливість їх використання осіб з інвалідністю та громадянами інших </w:t>
      </w:r>
      <w:proofErr w:type="spellStart"/>
      <w:r>
        <w:rPr>
          <w:rFonts w:ascii="Times New Roman" w:hAnsi="Times New Roman"/>
          <w:color w:val="000000"/>
          <w:sz w:val="24"/>
        </w:rPr>
        <w:t>маломобільних</w:t>
      </w:r>
      <w:proofErr w:type="spellEnd"/>
      <w:r>
        <w:rPr>
          <w:rFonts w:ascii="Times New Roman" w:hAnsi="Times New Roman"/>
          <w:color w:val="000000"/>
          <w:sz w:val="24"/>
        </w:rPr>
        <w:t xml:space="preserve"> груп населення;</w:t>
      </w:r>
    </w:p>
    <w:p w:rsidR="00321D54" w:rsidRDefault="004A7EB7" w:rsidP="008B58BC">
      <w:pPr>
        <w:pStyle w:val="a4"/>
        <w:widowControl w:val="0"/>
        <w:numPr>
          <w:ilvl w:val="1"/>
          <w:numId w:val="20"/>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розміщення гаражів-стоянок або улаштування спеціальних майданчиків для паркування з нормативною кількістю </w:t>
      </w:r>
      <w:proofErr w:type="spellStart"/>
      <w:r>
        <w:rPr>
          <w:rFonts w:ascii="Times New Roman" w:hAnsi="Times New Roman"/>
          <w:color w:val="000000"/>
          <w:sz w:val="24"/>
        </w:rPr>
        <w:t>машиномісць</w:t>
      </w:r>
      <w:proofErr w:type="spellEnd"/>
      <w:r>
        <w:rPr>
          <w:rFonts w:ascii="Times New Roman" w:hAnsi="Times New Roman"/>
          <w:color w:val="000000"/>
          <w:sz w:val="24"/>
        </w:rPr>
        <w:t>  відповідно до чинних державних будівельних норм;</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color w:val="000000"/>
          <w:sz w:val="24"/>
        </w:rPr>
        <w:t>10.2.3. Проектування, будівництво та реконструкція об’єктів комплексного благоустрою територій здійснюються на основі розробленої та затвердженої в порядку передбаченому чинним законодавством України проектної документації.</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10.2.4. Роботи з комплексного благоустрою територій, розташованих над інженерними мережами та комунікаціями, виконуються з дотриманням умов та нормативів щодо безпечної експлуатації таких інженерних мереж та комунікацій.</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10.2.5. Планування і забудова міста, формування жилих районів, розробка проектних рішень, будівництво і реконструкція будинків, споруд та їх комплексів без пристосування для використання осіб з інвалідністю не допускається. У тих випадках, коли з об'єктивних причин неможливо пристосувати для осіб з інвалідністю діючі об'єкти, за рішенням органів місцевого самоврядування за участю відповідних  підприємств (об'єднань), установ і організацій створюються інші сприятливі умови життєдіяльності осіб з інвалідністю, зокрема будівництво спеціальних об'єктів.</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10.2.6. Замовники, суб’єкти господарювання у сфері будівництва та інші особи зобов'язані:</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утримувати в належному стані та у встановленому порядку огороджувати земельні ділянки, що відведені уповноваженими органами під будівництво;</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здійснювати виконання будівельних робіт (у тому числі з реконструкції та нового будівництва) з додержанням будівельних норм та правил на підставі документів, що дають право на виконання вищезазначених робіт, які реєструє та видає відділ державного архітектурно-будівельного контролю Нововолинської міської ради у встановленому порядку. Забороняється закриття вказаних робіт без належного та якісного проведення благоустрою відведеної та прилеглої території;</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виконувати земляні роботи  на об’єктах благоустрою, що тягнуть погіршення благоустрою (пошкодження чи знищення елементів або об’єктів благоустрою, порушення умов благоустрою, ускладнення умов руху пішоходів та транспорту, розміщення конструкцій, матеріалів та обладнання) на підставі дозволу на порушення об’єктів благоустрою, отриманому </w:t>
      </w:r>
      <w:r>
        <w:rPr>
          <w:rFonts w:ascii="Times New Roman" w:hAnsi="Times New Roman"/>
          <w:color w:val="000000"/>
          <w:sz w:val="24"/>
        </w:rPr>
        <w:lastRenderedPageBreak/>
        <w:t>згідно Порядку видачі дозволів на порушення об’єктів благоустрою або відмови в їх видачі, переоформлення, видачі дублікатів, анулювання дозволів у Нововолинській ТГ. Забороняється закриття вказаних робіт та закриття дозволу  без належного та якісного відновлення благоустрою території;</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проводити ремонтні роботи на фасадах будинків і споруд з обов’язковим дотриманням діючих інструкцій  з охорони праці та правил безпечного здійснення робіт;</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встановлювати огорожі місць проведення будівельних та ремонтних робіт визначених типів відповідно до вимог будівельних норм та правил містобудівних умов та обмежень, інших нормативних актів;</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проводити підземні та будівельні роботи, насипання, намивання ґрунту, піску, встановлення огорож, механізмів та обладнання, тимчасових споруд, побутових вагончиків, складування конструкцій і матеріалів, з чітким додержання вимог та умов проекту організації будівництва, державних будівельних, санітарних норм та правил. Забороняється закриття вказаних робіт без належного та якісного відновлення благоустрою території;  </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негайно не більше ніж за добу прибирати на прилеглих до будівельних майданчиків територіях залишки будівельних матеріалів, ґрунту і сміття, що виникли у процесі будівельних, ремонтних та відновлювальних робіт; </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не допускати випадків виїзду автотранспорту з будівельних майданчиків на проїзну частину вулиць із забрудненими колесами;</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організувати механічне або ручне очищення і миття автотранспортних засобів при їх виїзді з будівельних майданчиків на проїзну частину вулиць;</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вживати заходи щодо виключення можливості винесення автотранспортними засобами на дорожні об'єкти сипучих матеріалів і розчинів, а також засмічення вулиць внаслідок переповнення кузова матеріалами, пошкодження тари, розвіювання безтарних вантажів, руху із незакріпленим вантажем, забруднення або запилення повітря; </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не допускати відкачування та виливання води на проїзну частину вулиць, тротуари, у водойми, а також відведення стічних вод на тротуари, шляхи та інші місця, не передбачені технологією відводу стічних вод;</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при здачі в експлуатацію об'єктів нового будівництва, реконструкції та комплексного капітального ремонту будівель чи споруд проводити комплексний благоустрій відповідної території;</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на вулицях, проспектах з інтенсивним рухом транспорту і пішоходів, роботи по будівництву підземних комунікацій проводити в максимально короткий строк, як правило, в нічний час;</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proofErr w:type="spellStart"/>
      <w:r>
        <w:rPr>
          <w:rFonts w:ascii="Times New Roman" w:hAnsi="Times New Roman"/>
          <w:color w:val="000000"/>
          <w:sz w:val="24"/>
        </w:rPr>
        <w:t>розриття</w:t>
      </w:r>
      <w:proofErr w:type="spellEnd"/>
      <w:r>
        <w:rPr>
          <w:rFonts w:ascii="Times New Roman" w:hAnsi="Times New Roman"/>
          <w:color w:val="000000"/>
          <w:sz w:val="24"/>
        </w:rPr>
        <w:t xml:space="preserve"> шляхового покриття проспектів, площ, вулиць, </w:t>
      </w:r>
      <w:proofErr w:type="spellStart"/>
      <w:r>
        <w:rPr>
          <w:rFonts w:ascii="Times New Roman" w:hAnsi="Times New Roman"/>
          <w:color w:val="000000"/>
          <w:sz w:val="24"/>
        </w:rPr>
        <w:t>розриття</w:t>
      </w:r>
      <w:proofErr w:type="spellEnd"/>
      <w:r>
        <w:rPr>
          <w:rFonts w:ascii="Times New Roman" w:hAnsi="Times New Roman"/>
          <w:color w:val="000000"/>
          <w:sz w:val="24"/>
        </w:rPr>
        <w:t xml:space="preserve"> тротуарів, дорожніх об’єктів виконується виключно за дозволом виконавчого комітету міської ради;</w:t>
      </w:r>
    </w:p>
    <w:p w:rsidR="00321D54" w:rsidRDefault="004A7EB7" w:rsidP="008B58BC">
      <w:pPr>
        <w:pStyle w:val="a4"/>
        <w:widowControl w:val="0"/>
        <w:numPr>
          <w:ilvl w:val="1"/>
          <w:numId w:val="21"/>
        </w:numPr>
        <w:tabs>
          <w:tab w:val="left" w:pos="851"/>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місця проведення дорожніх робіт з утримання або ремонту об’єктів благоустрою на </w:t>
      </w:r>
      <w:proofErr w:type="spellStart"/>
      <w:r>
        <w:rPr>
          <w:rFonts w:ascii="Times New Roman" w:hAnsi="Times New Roman"/>
          <w:color w:val="000000"/>
          <w:sz w:val="24"/>
        </w:rPr>
        <w:t>вулично</w:t>
      </w:r>
      <w:proofErr w:type="spellEnd"/>
      <w:r>
        <w:rPr>
          <w:rFonts w:ascii="Times New Roman" w:hAnsi="Times New Roman"/>
          <w:color w:val="000000"/>
          <w:sz w:val="24"/>
        </w:rPr>
        <w:t>-дорожній мережі повинні мати відповідне огородження, тимчасові дорожні знаки та належне освітлення в нічний час.</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 xml:space="preserve">10.2.7. Тимчасове погіршення благоустрою дозволяється при наявності дозволу (з листом-погодження при проведенні земляних робіт) на проведення ремонтних робіт, що тягнуть за собою порушення благоустрою </w:t>
      </w:r>
      <w:r>
        <w:rPr>
          <w:rFonts w:ascii="Times New Roman" w:hAnsi="Times New Roman"/>
          <w:color w:val="000000"/>
          <w:sz w:val="24"/>
        </w:rPr>
        <w:t>(пошкодження об’єктів та елементів благоустрою, порушення умов благоустрою, ускладнення умов руху пішоходів та транспорту, розміщення конструкцій, матеріалів, обладнання), який видається виконавчим комітетом Нововолинської міської ради при наявності графіку виконання робіт своїми силами або/та договору із спеціалізованим підприємством на відновлення благоустрою територій, асфальтобетонного покриття і зелених зон,  узгодження виконавчих органів Нововолинської міської ради,  підприємств  і  служб  у веденні яких знаходяться зазначені об’єкти або інженерні комунікації, на яких здійснюється порушення елементів благоустрою.</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10.2.8. Порушення елементів благоустрою без наявності дозволу (з листом-погодження) є порушенням діючого законодавства та тягне за собою відповідальність керівника підприємства або уповноваженої особи, що здійснило порушення благоустрою.</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10.2.9. Дозвіл на порушення об’єктів благоустрою повинен знаходитися на місці проведення робіт у відповідальної особи.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10.2.10. Особа, яка здійснює будівельні роботи, зобов'язана до їх початку: </w:t>
      </w:r>
    </w:p>
    <w:p w:rsidR="00321D54" w:rsidRDefault="004A7EB7" w:rsidP="008B58BC">
      <w:pPr>
        <w:pStyle w:val="a4"/>
        <w:widowControl w:val="0"/>
        <w:numPr>
          <w:ilvl w:val="0"/>
          <w:numId w:val="22"/>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lastRenderedPageBreak/>
        <w:t xml:space="preserve">обгородити місце проведення робіт стандартними бар'єрами, пофарбованими в яскраві кольори;  </w:t>
      </w:r>
    </w:p>
    <w:p w:rsidR="00321D54" w:rsidRDefault="004A7EB7" w:rsidP="008B58BC">
      <w:pPr>
        <w:pStyle w:val="a4"/>
        <w:widowControl w:val="0"/>
        <w:numPr>
          <w:ilvl w:val="0"/>
          <w:numId w:val="22"/>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при обмеженій видимості встановити кутові ліхтарі або обгородити місце проведення робіт світловим сигналом червоного кольору; </w:t>
      </w:r>
    </w:p>
    <w:p w:rsidR="00321D54" w:rsidRDefault="004A7EB7" w:rsidP="008B58BC">
      <w:pPr>
        <w:pStyle w:val="a4"/>
        <w:widowControl w:val="0"/>
        <w:numPr>
          <w:ilvl w:val="0"/>
          <w:numId w:val="22"/>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встановити шляхові знаки і покажчики стандартного типу; </w:t>
      </w:r>
    </w:p>
    <w:p w:rsidR="00321D54" w:rsidRDefault="004A7EB7" w:rsidP="008B58BC">
      <w:pPr>
        <w:pStyle w:val="a4"/>
        <w:widowControl w:val="0"/>
        <w:numPr>
          <w:ilvl w:val="0"/>
          <w:numId w:val="22"/>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 xml:space="preserve">на ділянках вулиці, де дозволене її перекриття, встановити чіткий покажчик об'їзду; </w:t>
      </w:r>
    </w:p>
    <w:p w:rsidR="00321D54" w:rsidRDefault="004A7EB7" w:rsidP="008B58BC">
      <w:pPr>
        <w:pStyle w:val="a4"/>
        <w:widowControl w:val="0"/>
        <w:numPr>
          <w:ilvl w:val="0"/>
          <w:numId w:val="22"/>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встановити інформаційний стенд з інформацією, передбаченою п.12 Порядку виконання підготовчих та будівельних робіт, затвердженого постановою КМУ України від 13.04.2011 р.№ 466.</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color w:val="000000"/>
          <w:sz w:val="24"/>
        </w:rPr>
        <w:t xml:space="preserve">10.2.11. Видача планового дозволу на порушення об’єктів благоустрою  при проведенні робіт, пов’язаних з </w:t>
      </w:r>
      <w:proofErr w:type="spellStart"/>
      <w:r>
        <w:rPr>
          <w:rFonts w:ascii="Times New Roman" w:hAnsi="Times New Roman"/>
          <w:color w:val="000000"/>
          <w:sz w:val="24"/>
        </w:rPr>
        <w:t>розриттям</w:t>
      </w:r>
      <w:proofErr w:type="spellEnd"/>
      <w:r>
        <w:rPr>
          <w:rFonts w:ascii="Times New Roman" w:hAnsi="Times New Roman"/>
          <w:color w:val="000000"/>
          <w:sz w:val="24"/>
        </w:rPr>
        <w:t xml:space="preserve"> проїзної частини вулиць центральної частини міста, магістральних вулиць та шляхів, проводиться тільки за дозволом міського голови.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10.2.12. Організація і особа, яка відповідає за виконання робіт, несуть відповідальність за пошкодження підземних мереж, зелених насаджень та інших елементів благоустрою. Пошкоджені комунікації повинні бути негайно полагоджені силами і засобами осіб, які їх пошкодили.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10.2.13. Перенесення існуючих підземних та надземних комунікацій, видалення зелених насаджень повинно відбудуватися після реєстрації відділом державного архітектурно-будівельного контролю документів, які надають право на виконання підготовчих/будівельних робіт. Виконання таких робіт повинно </w:t>
      </w:r>
      <w:proofErr w:type="spellStart"/>
      <w:r>
        <w:rPr>
          <w:rFonts w:ascii="Times New Roman" w:hAnsi="Times New Roman"/>
          <w:color w:val="000000"/>
          <w:sz w:val="24"/>
        </w:rPr>
        <w:t>здійснюватись</w:t>
      </w:r>
      <w:proofErr w:type="spellEnd"/>
      <w:r>
        <w:rPr>
          <w:rFonts w:ascii="Times New Roman" w:hAnsi="Times New Roman"/>
          <w:color w:val="000000"/>
          <w:sz w:val="24"/>
        </w:rPr>
        <w:t xml:space="preserve"> згідно розробленого та затвердженого плану проведення робіт, робочого проекту,  погоджених із власником або балансоутримувачем об’єктів.</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10.2.14. Забороняється завалювати </w:t>
      </w:r>
      <w:proofErr w:type="spellStart"/>
      <w:r>
        <w:rPr>
          <w:rFonts w:ascii="Times New Roman" w:hAnsi="Times New Roman"/>
          <w:color w:val="000000"/>
          <w:sz w:val="24"/>
        </w:rPr>
        <w:t>грунтом</w:t>
      </w:r>
      <w:proofErr w:type="spellEnd"/>
      <w:r>
        <w:rPr>
          <w:rFonts w:ascii="Times New Roman" w:hAnsi="Times New Roman"/>
          <w:color w:val="000000"/>
          <w:sz w:val="24"/>
        </w:rPr>
        <w:t xml:space="preserve"> , будівельними матеріалами дерева, кущі, інші зелені насадження, геодезичні знаки, кришки водо-, каналізаційних, телефонних та інших комунікацій.</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10.2.15. Відновлення благоустрою, у тому числі твердого покриття та зеленої зони, повинно бути виконано у вказані в дозволі строки з додержанням державних будівельних норм України та санітарних норм і правил, відновленням дорожньої розмітки.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10.2.16. </w:t>
      </w:r>
      <w:proofErr w:type="spellStart"/>
      <w:r>
        <w:rPr>
          <w:rFonts w:ascii="Times New Roman" w:hAnsi="Times New Roman"/>
          <w:color w:val="000000"/>
          <w:sz w:val="24"/>
        </w:rPr>
        <w:t>Зворотнє</w:t>
      </w:r>
      <w:proofErr w:type="spellEnd"/>
      <w:r>
        <w:rPr>
          <w:rFonts w:ascii="Times New Roman" w:hAnsi="Times New Roman"/>
          <w:color w:val="000000"/>
          <w:sz w:val="24"/>
        </w:rPr>
        <w:t xml:space="preserve"> засипання при виконанні робіт на твердому покритті проводиться з шаровим утрамбуванням на всю глибину, з суворим додержанням будівельних норм та правил, з використанням матеріалів та типу покриття такого ж дорожнього одягу проїзної частини.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10.2.17. Відновлення благоустрою (відбудовчі роботи) на головних вулицях, проспектах, у скверах, парках, місцях інтенсивного руху транспорту і пішоходів починається негайно після засипки траншеї (не більше доби), в інших випадках – протягом трьох діб, і закінчується у строки, вказані в дозволі (ордер).</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10.2.18. Виконання робіт з відновлення благоустрою включає: відновлення твердого покриття, трав’яного покрову, висадку зелених насаджень, вивезення зайвого </w:t>
      </w:r>
      <w:proofErr w:type="spellStart"/>
      <w:r>
        <w:rPr>
          <w:rFonts w:ascii="Times New Roman" w:hAnsi="Times New Roman"/>
          <w:color w:val="000000"/>
          <w:sz w:val="24"/>
        </w:rPr>
        <w:t>грунту</w:t>
      </w:r>
      <w:proofErr w:type="spellEnd"/>
      <w:r>
        <w:rPr>
          <w:rFonts w:ascii="Times New Roman" w:hAnsi="Times New Roman"/>
          <w:color w:val="000000"/>
          <w:sz w:val="24"/>
        </w:rPr>
        <w:t>, сміття, залишків матеріалів, обладнання, машин та механізмів, відновлення нормального руху пішоходів та транспорту, інші роботи з відновлення благоустрою.</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10.2.19. Виконання робіт без отримання дозволу або по закінченню вказаних у дозволі строків, а також без продовження дозволу або оформлення нового дозволу – забороняється і вважається самовільним. Роботи, які проводяться без дозволу повинні бути негайно припинені. Відбудова розритої ділянки проводиться силами та за кошти порушника, винні особи (юридичні або фізичні) притягуються до відповідальності, передбаченої чинним законодавством.</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10.2.20 Компенсаційні шкоди внаслідок погіршення благоустрою, у тому числі порушення умов благоустрою, пошкодження чи знищення елементів благоустрою </w:t>
      </w:r>
      <w:proofErr w:type="spellStart"/>
      <w:r>
        <w:rPr>
          <w:rFonts w:ascii="Times New Roman" w:hAnsi="Times New Roman"/>
          <w:color w:val="000000"/>
          <w:sz w:val="24"/>
        </w:rPr>
        <w:t>вулично</w:t>
      </w:r>
      <w:proofErr w:type="spellEnd"/>
      <w:r>
        <w:rPr>
          <w:rFonts w:ascii="Times New Roman" w:hAnsi="Times New Roman"/>
          <w:color w:val="000000"/>
          <w:sz w:val="24"/>
        </w:rPr>
        <w:t>-дорожньої мережі, інших об’єктів та елементів благоустрою, ускладнення умов руху пішоходів та транспорту, розміщення конструкцій, обладнання та матеріалів.</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10.2.21. При аваріях на підземних комунікаціях, ліквідація яких потребує негайного </w:t>
      </w:r>
      <w:proofErr w:type="spellStart"/>
      <w:r>
        <w:rPr>
          <w:rFonts w:ascii="Times New Roman" w:hAnsi="Times New Roman"/>
          <w:color w:val="000000"/>
          <w:sz w:val="24"/>
        </w:rPr>
        <w:t>розриття</w:t>
      </w:r>
      <w:proofErr w:type="spellEnd"/>
      <w:r>
        <w:rPr>
          <w:rFonts w:ascii="Times New Roman" w:hAnsi="Times New Roman"/>
          <w:color w:val="000000"/>
          <w:sz w:val="24"/>
        </w:rPr>
        <w:t xml:space="preserve"> вулиць, організація, яка веде роботи, може розпочати їх після повідомлення про початок робіт та строки виконання телефонограмою виконавчий комітет міської ради за умови оформлення письмового дозволу на наступний день. При відсутності дозволу виконавчого комітету міської ради збільшення строку або об’єму проведення робіт, </w:t>
      </w:r>
      <w:proofErr w:type="spellStart"/>
      <w:r>
        <w:rPr>
          <w:rFonts w:ascii="Times New Roman" w:hAnsi="Times New Roman"/>
          <w:color w:val="000000"/>
          <w:sz w:val="24"/>
        </w:rPr>
        <w:t>розриття</w:t>
      </w:r>
      <w:proofErr w:type="spellEnd"/>
      <w:r>
        <w:rPr>
          <w:rFonts w:ascii="Times New Roman" w:hAnsi="Times New Roman"/>
          <w:color w:val="000000"/>
          <w:sz w:val="24"/>
        </w:rPr>
        <w:t xml:space="preserve"> вважається самовільним.</w:t>
      </w:r>
    </w:p>
    <w:p w:rsidR="00321D54" w:rsidRDefault="004A7EB7" w:rsidP="008B58BC">
      <w:pPr>
        <w:widowControl w:val="0"/>
        <w:spacing w:before="120" w:after="120" w:line="240" w:lineRule="auto"/>
        <w:ind w:firstLine="567"/>
        <w:jc w:val="both"/>
        <w:rPr>
          <w:rFonts w:ascii="Times New Roman" w:hAnsi="Times New Roman"/>
          <w:b/>
          <w:sz w:val="24"/>
        </w:rPr>
      </w:pPr>
      <w:r>
        <w:rPr>
          <w:rFonts w:ascii="Times New Roman" w:hAnsi="Times New Roman"/>
          <w:b/>
          <w:sz w:val="24"/>
        </w:rPr>
        <w:t xml:space="preserve">10.3. Підприємствам, організаціям, установам незалежно від форм власності, </w:t>
      </w:r>
      <w:r>
        <w:rPr>
          <w:rFonts w:ascii="Times New Roman" w:hAnsi="Times New Roman"/>
          <w:b/>
          <w:sz w:val="24"/>
        </w:rPr>
        <w:lastRenderedPageBreak/>
        <w:t>фізичним особам, приватним підприємцям  та громадянам на об’єктах благоустрою забороняється:</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10.3.1. Виконувати на території </w:t>
      </w:r>
      <w:r w:rsidR="0090737C">
        <w:rPr>
          <w:rFonts w:ascii="Times New Roman" w:hAnsi="Times New Roman"/>
          <w:sz w:val="24"/>
        </w:rPr>
        <w:t>населених пунктів Нововолинської міської територіальної громади</w:t>
      </w:r>
      <w:r>
        <w:rPr>
          <w:rFonts w:ascii="Times New Roman" w:hAnsi="Times New Roman"/>
          <w:sz w:val="24"/>
        </w:rPr>
        <w:t xml:space="preserve"> земляні, будівельні, підготовчі та інші роботи без дозволу на порушення об’єктів благоустрою, виданому в установленому порядку.</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10.3.2.  Під час виконання земляних, будівельних, підготовчих та інших робіт:</w:t>
      </w:r>
    </w:p>
    <w:p w:rsidR="00321D54" w:rsidRDefault="004A7EB7" w:rsidP="008B58BC">
      <w:pPr>
        <w:pStyle w:val="a4"/>
        <w:numPr>
          <w:ilvl w:val="0"/>
          <w:numId w:val="33"/>
        </w:numPr>
        <w:tabs>
          <w:tab w:val="left" w:pos="993"/>
        </w:tabs>
        <w:spacing w:after="0" w:line="240" w:lineRule="auto"/>
        <w:ind w:left="0" w:firstLine="567"/>
        <w:jc w:val="both"/>
        <w:rPr>
          <w:rFonts w:ascii="Times New Roman" w:hAnsi="Times New Roman"/>
          <w:sz w:val="24"/>
        </w:rPr>
      </w:pPr>
      <w:r>
        <w:rPr>
          <w:rFonts w:ascii="Times New Roman" w:hAnsi="Times New Roman"/>
          <w:sz w:val="24"/>
        </w:rPr>
        <w:t>продовжувати виконання земляних та інших робіт, якщо термін згідно дозволу закінчився, або подовжувати термін дозволів на виконання земляних, будівельних, підготовчих та інших робіт без вагомих підстав;</w:t>
      </w:r>
    </w:p>
    <w:p w:rsidR="00321D54" w:rsidRDefault="004A7EB7" w:rsidP="008B58BC">
      <w:pPr>
        <w:pStyle w:val="a4"/>
        <w:numPr>
          <w:ilvl w:val="0"/>
          <w:numId w:val="33"/>
        </w:numPr>
        <w:tabs>
          <w:tab w:val="left" w:pos="993"/>
        </w:tabs>
        <w:spacing w:after="0" w:line="240" w:lineRule="auto"/>
        <w:ind w:left="0" w:firstLine="567"/>
        <w:jc w:val="both"/>
        <w:rPr>
          <w:rFonts w:ascii="Times New Roman" w:hAnsi="Times New Roman"/>
          <w:sz w:val="24"/>
        </w:rPr>
      </w:pPr>
      <w:r>
        <w:rPr>
          <w:rFonts w:ascii="Times New Roman" w:hAnsi="Times New Roman"/>
          <w:sz w:val="24"/>
        </w:rPr>
        <w:t>виконувати роботи по перенесенню існуючих підземних комунікацій, зелених насаджень, якщо це не передбачено проектом;</w:t>
      </w:r>
    </w:p>
    <w:p w:rsidR="00321D54" w:rsidRDefault="004A7EB7" w:rsidP="008B58BC">
      <w:pPr>
        <w:pStyle w:val="1"/>
        <w:numPr>
          <w:ilvl w:val="0"/>
          <w:numId w:val="33"/>
        </w:numPr>
        <w:tabs>
          <w:tab w:val="left" w:pos="993"/>
        </w:tabs>
        <w:spacing w:before="0" w:line="240" w:lineRule="auto"/>
        <w:ind w:left="0" w:firstLine="567"/>
        <w:jc w:val="both"/>
        <w:rPr>
          <w:rFonts w:ascii="Times New Roman" w:hAnsi="Times New Roman"/>
          <w:color w:val="auto"/>
          <w:sz w:val="24"/>
        </w:rPr>
      </w:pPr>
      <w:r>
        <w:rPr>
          <w:rFonts w:ascii="Times New Roman" w:hAnsi="Times New Roman"/>
          <w:color w:val="auto"/>
          <w:sz w:val="24"/>
        </w:rPr>
        <w:t>завалювати будівельними матеріалами зелені насадження, кришки люків, колодязів,  водостічних решіток;</w:t>
      </w:r>
    </w:p>
    <w:p w:rsidR="00321D54" w:rsidRDefault="004A7EB7" w:rsidP="008B58BC">
      <w:pPr>
        <w:pStyle w:val="1"/>
        <w:numPr>
          <w:ilvl w:val="0"/>
          <w:numId w:val="33"/>
        </w:numPr>
        <w:tabs>
          <w:tab w:val="left" w:pos="993"/>
        </w:tabs>
        <w:spacing w:before="0" w:line="240" w:lineRule="auto"/>
        <w:ind w:left="0" w:firstLine="567"/>
        <w:jc w:val="both"/>
        <w:rPr>
          <w:rFonts w:ascii="Times New Roman" w:hAnsi="Times New Roman"/>
          <w:color w:val="auto"/>
          <w:sz w:val="24"/>
        </w:rPr>
      </w:pPr>
      <w:r>
        <w:rPr>
          <w:rFonts w:ascii="Times New Roman" w:hAnsi="Times New Roman"/>
          <w:color w:val="auto"/>
          <w:sz w:val="24"/>
        </w:rPr>
        <w:t>готувати розчин і бетон безпосередньо на проїжджій та пішохідній частинах вулиць;</w:t>
      </w:r>
    </w:p>
    <w:p w:rsidR="00321D54" w:rsidRDefault="004A7EB7" w:rsidP="008B58BC">
      <w:pPr>
        <w:pStyle w:val="1"/>
        <w:numPr>
          <w:ilvl w:val="0"/>
          <w:numId w:val="33"/>
        </w:numPr>
        <w:tabs>
          <w:tab w:val="left" w:pos="993"/>
        </w:tabs>
        <w:spacing w:before="0" w:line="240" w:lineRule="auto"/>
        <w:ind w:left="0" w:firstLine="567"/>
        <w:jc w:val="both"/>
        <w:rPr>
          <w:rFonts w:ascii="Times New Roman" w:hAnsi="Times New Roman"/>
          <w:color w:val="auto"/>
          <w:sz w:val="24"/>
        </w:rPr>
      </w:pPr>
      <w:r>
        <w:rPr>
          <w:rFonts w:ascii="Times New Roman" w:hAnsi="Times New Roman"/>
          <w:color w:val="auto"/>
          <w:sz w:val="24"/>
        </w:rPr>
        <w:t>робити відкачку води з колодязів, траншей та котлованів безпосередньо на тротуари і проїжджу частину вулиць, крім аварійних робіт, виконуваних комунальними підприємствами;</w:t>
      </w:r>
    </w:p>
    <w:p w:rsidR="00321D54" w:rsidRDefault="004A7EB7" w:rsidP="008B58BC">
      <w:pPr>
        <w:pStyle w:val="1"/>
        <w:numPr>
          <w:ilvl w:val="0"/>
          <w:numId w:val="33"/>
        </w:numPr>
        <w:tabs>
          <w:tab w:val="left" w:pos="993"/>
        </w:tabs>
        <w:spacing w:before="0" w:line="240" w:lineRule="auto"/>
        <w:ind w:left="0" w:firstLine="567"/>
        <w:jc w:val="both"/>
        <w:rPr>
          <w:rFonts w:ascii="Times New Roman" w:hAnsi="Times New Roman"/>
          <w:color w:val="auto"/>
          <w:sz w:val="24"/>
        </w:rPr>
      </w:pPr>
      <w:r>
        <w:rPr>
          <w:rFonts w:ascii="Times New Roman" w:hAnsi="Times New Roman"/>
          <w:color w:val="auto"/>
          <w:sz w:val="24"/>
        </w:rPr>
        <w:t xml:space="preserve">займати зайві майданчики під складування, огородження робіт понад установлені кордони. </w:t>
      </w:r>
    </w:p>
    <w:p w:rsidR="00321D54" w:rsidRDefault="004A7EB7" w:rsidP="008B58BC">
      <w:pPr>
        <w:spacing w:before="120" w:after="0" w:line="240" w:lineRule="auto"/>
        <w:ind w:firstLine="567"/>
        <w:jc w:val="both"/>
        <w:rPr>
          <w:rFonts w:ascii="Times New Roman" w:hAnsi="Times New Roman"/>
          <w:sz w:val="24"/>
        </w:rPr>
      </w:pPr>
      <w:r>
        <w:rPr>
          <w:rFonts w:ascii="Times New Roman" w:hAnsi="Times New Roman"/>
          <w:sz w:val="24"/>
        </w:rPr>
        <w:t>10.3.3.  Несвоєчасно та неякісно виконувати роботи по відновленню елементів благоустрою після виконання земляних, будівельних, підготовчих та інших робіт.</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10.3.4. Порушувати правила утримання прилеглої, закріпленої або відведеної території та забезпечення належного санітарного стану.</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10.3.5. Захаращувати та несвоєчасно прибирати прибудинкові, відведені або закріплені території від побутових, будівельних відходів, снігу, криги, скошеної трави, листя, деревини, гілок тощо.</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10.3.6.  Вивіз транспортними засобами та скидання різного роду сміття, будівельних відходів  у невстановлених для цього місцях.</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10.3.7.  Несвоєчасно очищати з урн, контейнерів, сміттєзбірників  та не дотримуватись термінів вивезення сміття.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10.3.8. Смітити на вулицях, дворах, у парках, скверах, громадських та інших місцях  загального користування.</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w:t>
      </w:r>
      <w:r w:rsidR="0090737C">
        <w:rPr>
          <w:rFonts w:ascii="Times New Roman" w:hAnsi="Times New Roman"/>
          <w:sz w:val="24"/>
        </w:rPr>
        <w:t>3</w:t>
      </w:r>
      <w:r>
        <w:rPr>
          <w:rFonts w:ascii="Times New Roman" w:hAnsi="Times New Roman"/>
          <w:sz w:val="24"/>
        </w:rPr>
        <w:t>.9. Складання  та накопичування на  прибудинкових територіях,   вулицях,   в дворах, садибах, на кладовищах, зупинках громадського транспорту, сходових клітках будинків, підвалах, горищах, біля водоймищ, в місцях масового відпочинку людей, на територіях зелених насаджень різного роду звалища (будь-якого сміття, відходів будь-якої величини), будівельні відходи тощо.</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10.3.10. Несвоєчасно прибирати дорожнє покриття ( у межах відведених або закріплених територій)  вулиць, проїздів, тротуарів.</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10.3.11. Викидати з балконів, лоджій, вікон будинків будівельні відходи, недопалки та різного роду сміття.</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10.3.12. Викидати, вивозити або звалювати сміття, відходи,  траву, гілки, листя, тару, деревину, будівельні відходи тощо та влаштовувати звалища  в невстановлених для цього місцях.</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10.3.13. Складувати будівельні матеріали, конструкції, обладнання за межами будівельних майданчиків, на прибудинкових територіях та за межами власних помешкань.</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10.3.14. Передчасно виносити та залишати без догляду сміття та відходи у місцях зупинки сміттєвозів та на території </w:t>
      </w:r>
      <w:r w:rsidR="0090737C">
        <w:rPr>
          <w:rFonts w:ascii="Times New Roman" w:hAnsi="Times New Roman"/>
          <w:sz w:val="24"/>
        </w:rPr>
        <w:t>громади</w:t>
      </w:r>
      <w:r>
        <w:rPr>
          <w:rFonts w:ascii="Times New Roman" w:hAnsi="Times New Roman"/>
          <w:sz w:val="24"/>
        </w:rPr>
        <w:t>.</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10.3.15.  Зберігати товар та вільну тару поблизу кіосків, павільйонів та магазинів.</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10.3.16. Несвоєчасно вивозити матеріали, будівельні відходи та сміття від розбирання, реконструкції, переобладнання та ремонту будівель, споруд, квартир та кімнат.</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10.3.17. Відсутність діючих договорів на вивезення, приймання та знешкодження   твердих побутових відходів  та  вносити плату за користування послугами на вивіз та захоронення твердих  побутових відходів, згідно затверджених норм накопичення сміття та угоди з дезінфекційною службою на проведення робіт по боротьбі з комахами та гризунами.</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10.3.18.  Відсутність оплати за вивіз сміття.</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lastRenderedPageBreak/>
        <w:t>10.3.19. Самовільно влаштовувати городи, пошкоджувати або знищувати  дерева, кущі, газони тощо.</w:t>
      </w:r>
    </w:p>
    <w:p w:rsidR="00321D54" w:rsidRDefault="004A7EB7" w:rsidP="008B58BC">
      <w:pPr>
        <w:spacing w:after="0" w:line="240" w:lineRule="auto"/>
        <w:ind w:firstLine="567"/>
        <w:jc w:val="both"/>
        <w:rPr>
          <w:rFonts w:ascii="Times New Roman" w:hAnsi="Times New Roman"/>
          <w:b/>
          <w:sz w:val="24"/>
        </w:rPr>
      </w:pPr>
      <w:r>
        <w:rPr>
          <w:rFonts w:ascii="Times New Roman" w:hAnsi="Times New Roman"/>
          <w:sz w:val="24"/>
        </w:rPr>
        <w:t>10.3.20. Зносити зелені насадження без дозволу</w:t>
      </w:r>
      <w:r>
        <w:rPr>
          <w:rFonts w:ascii="Times New Roman" w:hAnsi="Times New Roman"/>
          <w:b/>
          <w:sz w:val="24"/>
        </w:rPr>
        <w:t xml:space="preserve"> </w:t>
      </w:r>
      <w:r>
        <w:rPr>
          <w:rFonts w:ascii="Times New Roman" w:hAnsi="Times New Roman"/>
          <w:sz w:val="24"/>
        </w:rPr>
        <w:t>виданому в установленому порядку.</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10.3.21. Спалювати суху рослинність, сміття, листя, гілки та відходи виробництва та інших речовин, розпалювати багаття на території </w:t>
      </w:r>
      <w:r w:rsidR="0090737C">
        <w:rPr>
          <w:rFonts w:ascii="Times New Roman" w:hAnsi="Times New Roman"/>
          <w:sz w:val="24"/>
        </w:rPr>
        <w:t>населених пунктів громади</w:t>
      </w:r>
      <w:r>
        <w:rPr>
          <w:rFonts w:ascii="Times New Roman" w:hAnsi="Times New Roman"/>
          <w:sz w:val="24"/>
        </w:rPr>
        <w:t xml:space="preserve"> .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10.3.22. Підвішувати на деревах гамаки, прикріплювати рекламні щити, електропроводи та інше, які можуть пошкодити дерева.</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10.3.23. Добувати з дерев сік, смолу, наносити механічні пошкодження, рвати квіти, ламати гілки дерев.</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10.3.24. Випасати худобу, домашню птицю, вигулювати і дресирувати  собак в невстановлених  для цього місцях.</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10.3.25. Порушувати правила розміщення ТС, малих архітектурних форм, </w:t>
      </w:r>
      <w:proofErr w:type="spellStart"/>
      <w:r>
        <w:rPr>
          <w:rStyle w:val="spelle"/>
          <w:rFonts w:ascii="Times New Roman" w:hAnsi="Times New Roman"/>
          <w:sz w:val="24"/>
        </w:rPr>
        <w:t>рекламоносіїв</w:t>
      </w:r>
      <w:proofErr w:type="spellEnd"/>
      <w:r>
        <w:rPr>
          <w:rFonts w:ascii="Times New Roman" w:hAnsi="Times New Roman"/>
          <w:sz w:val="24"/>
        </w:rPr>
        <w:t>, елементів зовнішнього благоустрою.</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10.3.26. Самовільно, без відповідного дозволу, встановлювати на території </w:t>
      </w:r>
      <w:r w:rsidR="0090737C">
        <w:rPr>
          <w:rFonts w:ascii="Times New Roman" w:hAnsi="Times New Roman"/>
          <w:sz w:val="24"/>
        </w:rPr>
        <w:t>громади</w:t>
      </w:r>
      <w:r>
        <w:rPr>
          <w:rFonts w:ascii="Times New Roman" w:hAnsi="Times New Roman"/>
          <w:sz w:val="24"/>
        </w:rPr>
        <w:t xml:space="preserve"> об'єкти зовнішньої реклами, стенди, плакати, транспаранти, зонти, торгові лотки, павільйони, кіоски, літні майданчики, атракціони, огорожі та інше.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10.3.27. Будувати, пристроювати окремі елементи  будівель, змінювати або  демонтувати архітектурні деталі, виконувати добудову та перебудову жилих приміщень, балконів та лоджій, їх скління, встановлення </w:t>
      </w:r>
      <w:proofErr w:type="spellStart"/>
      <w:r>
        <w:rPr>
          <w:rFonts w:ascii="Times New Roman" w:hAnsi="Times New Roman"/>
          <w:sz w:val="24"/>
        </w:rPr>
        <w:t>сателітарних</w:t>
      </w:r>
      <w:proofErr w:type="spellEnd"/>
      <w:r>
        <w:rPr>
          <w:rFonts w:ascii="Times New Roman" w:hAnsi="Times New Roman"/>
          <w:sz w:val="24"/>
        </w:rPr>
        <w:t xml:space="preserve"> антен без узгодження з балансоутримувачем та відділом  архітектури та містобудування.</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10.3.28. Розпочинати будівельно-монтажні роботи без влаштування огорожі місця проведення робіт та відсутністю на огорожі інформації з назвою організації, що виконує роботи, контактний телефон, прізвище, ім’я, по батькові відповідального за виконання  робіт особи і термін закінчення робіт.</w:t>
      </w:r>
      <w:r>
        <w:rPr>
          <w:rFonts w:ascii="Times New Roman" w:hAnsi="Times New Roman"/>
          <w:b/>
          <w:sz w:val="24"/>
        </w:rPr>
        <w:t xml:space="preserve">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10.3.29. Фарбувати елементи житлових будинків без узгодження з відділом  архітектури та  містобудування.</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10.3.30. Самовільно розміщувати або розміщувати в невстановлених для цього місцях побутові вагончики, контейнери, ємності, інвентар, пристрої, механізми, транспортні засоби та їх елементи тощо.</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10.3.31. Залишати без нагляду об’єкти незавершеного будівництва, реконструкції, ремонту та переобладнання.</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10.3.32.  Робити написи, малюнки на стінах будівель, споруд, парканах, огорожах, тротуарах, площах, дверях, зупинках громадського транспорту тощо.</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10.3.33.  Руйнувати малі архітектурні форми та  елементи благоустрою (засоби та обладнання зовнішнього освітлення та зовнішньої реклами, технічні засоби регулювання дорожнього руху (світлофори та дорожні знаки),  елементи дитячих, спортивних та інших майданчиків, лави, урни, навіси на зупинках громадського транспорту, паркани, огорожі, альтанки,  декоративні скульптури та композиції, пам’ятники, вази для квітів, фонтани тощо).</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10.3.34. Розміщувати оголошення, рекламу, афіші, газети, плакати, агітаційні матеріали у невстановлених для цього місцях або організовувати роботи по їх розміщенню.</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10.3.35. Порушувати правила з утримання, ремонту та руйнувати об’єкти міської інфраструктури (будівлі та споруди, несучі конструкції будівель та споруд, покриття доріг, тротуарів, площ,  елементи зовнішнього освітлення, електроопори, таксофони, басейни, фонтани, пам’ятники, скульптури, меморіальні дошки, зелені зони, газони, клумби, квітники тощо).</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10.3.36. Посипати сіллю сніг та лід на тротуарах та зелених зонах.</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10.3.37.  Утримувати  незареєстрованих собак, кішок та хижих  тварин.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10.2.38. Вигулювати собак, кішок та інших тварин в невстановлених  для  цих цілей місцях,  приводити їх в приміщення магазинів, столових, на дитячі майданчики, бульвари, пляжі, сквери, сади, закопувати  трупи тварин на території міста, купати в озері та фонтанах, вигулювати собак без </w:t>
      </w:r>
      <w:proofErr w:type="spellStart"/>
      <w:r>
        <w:rPr>
          <w:rFonts w:ascii="Times New Roman" w:hAnsi="Times New Roman"/>
          <w:sz w:val="24"/>
        </w:rPr>
        <w:t>повідків</w:t>
      </w:r>
      <w:proofErr w:type="spellEnd"/>
      <w:r>
        <w:rPr>
          <w:rFonts w:ascii="Times New Roman" w:hAnsi="Times New Roman"/>
          <w:sz w:val="24"/>
        </w:rPr>
        <w:t xml:space="preserve"> та намордників.</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10.3.39. Здійснювати ремонт, обслуговування та миття автомобілів,  мотоциклів та інших  автотранспортних засобів у невстановлених для цього місцях,  крім випадків, коли це необхідно для негайного усунення  аварійно-небезпечної обстановки.</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10.3.40. Влаштовувати стоянки, паркування автотранспортних засобів на трав’яному покритті зелених насаджень (газонах, клумбах, квітниках, та інше), тротуарах, дитячих та спортивних майданчиках, залишати автотранспортні засоби на </w:t>
      </w:r>
      <w:proofErr w:type="spellStart"/>
      <w:r>
        <w:rPr>
          <w:rStyle w:val="spelle"/>
          <w:rFonts w:ascii="Times New Roman" w:hAnsi="Times New Roman"/>
          <w:sz w:val="24"/>
        </w:rPr>
        <w:t>внутрішньоквартальних</w:t>
      </w:r>
      <w:proofErr w:type="spellEnd"/>
      <w:r>
        <w:rPr>
          <w:rFonts w:ascii="Times New Roman" w:hAnsi="Times New Roman"/>
          <w:sz w:val="24"/>
        </w:rPr>
        <w:t xml:space="preserve"> проїздах, </w:t>
      </w:r>
      <w:r>
        <w:rPr>
          <w:rFonts w:ascii="Times New Roman" w:hAnsi="Times New Roman"/>
          <w:sz w:val="24"/>
        </w:rPr>
        <w:lastRenderedPageBreak/>
        <w:t xml:space="preserve">в місцях де вони заважають проїзду спеціальних машин швидкої допомоги, пожежних машин, </w:t>
      </w:r>
      <w:proofErr w:type="spellStart"/>
      <w:r>
        <w:rPr>
          <w:rStyle w:val="spelle"/>
          <w:rFonts w:ascii="Times New Roman" w:hAnsi="Times New Roman"/>
          <w:sz w:val="24"/>
        </w:rPr>
        <w:t>прибиральної</w:t>
      </w:r>
      <w:proofErr w:type="spellEnd"/>
      <w:r>
        <w:rPr>
          <w:rFonts w:ascii="Times New Roman" w:hAnsi="Times New Roman"/>
          <w:sz w:val="24"/>
        </w:rPr>
        <w:t xml:space="preserve"> та аварійної техніки.</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10.3.41. Влаштовувати стоянки службового та приватного транспорту на прибудинкових територіях, прилеглих територіях до гаражів, автостоянок тощо.</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10.3.42. Перекривати без погодження з Національною поліцією України проїзди між дворами, встановлювати шлагбауми, пристрої примусового обмеження швидкості руху та інші перешкоди, які утруднюють або роблять неможливім рух автотранспорту.</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10.3.43 Захаращувати або перекривати пожежні  проїзди на територіях, прилеглих до житлових будинків.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10.3.44. Самовільно без погодження з Національною поліцією України перекривати повністю або частково рух автотранспорту, встановлювати технічні засоби регулювання дорожнього руху.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10.3.45. Виносити автотранспортними засобами на дорожні об’єкти сипучі матеріали та розчини, засмічувати вулиці  внаслідок переповнення кузова матеріалами, забруднювати вулиці </w:t>
      </w:r>
      <w:r w:rsidR="002D0A6E">
        <w:rPr>
          <w:rFonts w:ascii="Times New Roman" w:hAnsi="Times New Roman"/>
          <w:sz w:val="24"/>
        </w:rPr>
        <w:t>населених пунктів громади</w:t>
      </w:r>
      <w:r>
        <w:rPr>
          <w:rFonts w:ascii="Times New Roman" w:hAnsi="Times New Roman"/>
          <w:sz w:val="24"/>
        </w:rPr>
        <w:t xml:space="preserve">, дворові та інші території міста брудом, що вивозиться на колесах техніки з будівельних майданчиків, полів, дворів і інших територій, які знаходяться в забрудненому стані.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10.3.46. Скидати в зливну та дощову каналізацію виробничі стоки, нафтопродукти, сміття, відходи, пісок та інше.</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10.3.47.  Допускати   забруднювання тваринами  квартир, сходових кліток та інших місць загального користування, тротуарів, газонів, алей, парків, скверів, дитячих майданчиків ( у разі забруднення, власник повинен прибрати за своєю твариною).</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10.3.48. Розкладати багаття, спалювати листя, сміття тощо на територіях </w:t>
      </w:r>
      <w:r w:rsidR="002D0A6E">
        <w:rPr>
          <w:rFonts w:ascii="Times New Roman" w:hAnsi="Times New Roman"/>
          <w:sz w:val="24"/>
        </w:rPr>
        <w:t>населених пунктів громади</w:t>
      </w:r>
      <w:r>
        <w:rPr>
          <w:rFonts w:ascii="Times New Roman" w:hAnsi="Times New Roman"/>
          <w:sz w:val="24"/>
        </w:rPr>
        <w:t>, підприємств, організацій, зелених насаджень, та інших місцях.</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10.3.49. Складування в контейнери ТПВ будівельного сміття, металобрухту, нечистот та бур’янів, гілок дерев.</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10.3.50. Самовільно підключатися до мереж водопостачання, зливової та побутової каналізації.</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10.3.51.  Самовільно, без наявності відповідного дозволу, встановлювати тимчасові торговельні точки (автомашини, палатки, столики, ящики, картон, розноски, лотки та інші пристосування для торгівлі) на площах, вулицях, парках, скверах, за межами ринків, дворових територіях  і в інших невідведених для цього місцях території </w:t>
      </w:r>
      <w:r w:rsidR="002D0A6E">
        <w:rPr>
          <w:rFonts w:ascii="Times New Roman" w:hAnsi="Times New Roman"/>
          <w:sz w:val="24"/>
        </w:rPr>
        <w:t>населених пунктів громади</w:t>
      </w:r>
      <w:r>
        <w:rPr>
          <w:rFonts w:ascii="Times New Roman" w:hAnsi="Times New Roman"/>
          <w:sz w:val="24"/>
        </w:rPr>
        <w:t>.</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10.3.52. Забороняється виставляти товари для продажу, та торгувати ними за межами торгових закладів (на вулиці).</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10.3.53. Самовільно займати земельні ділянки і використовувати їх при відсутності документа, що засвідчує право на використання та  володіння землею.</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10.3.54. Використовувати земельні ділянки не за цільовим призначенням.</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10.3.55. Здійснювати діяльність, яка негативно впливає на довкілля при відсутності позитивного висновку державної екологічної експертизи проектної документації об’єктів будівництва, реконструкції.</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10.3.56. Здійснювати викиди забруднюючих речовин в атмосферне повітря без відповідного на те дозволу.</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10.3.57. Засмічувати водні об’єкти та забруднювати водні ресурси.</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10.3.58. Забороняється перевищення норм забруднення атмосферного повітря та рівня шуму, у тому числі від транспортних засобів.</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10.3.59. Вчиняти дії, що тягнуть порушення умов благоустрою, пошкодження (руйнування чи псування) </w:t>
      </w:r>
      <w:proofErr w:type="spellStart"/>
      <w:r>
        <w:rPr>
          <w:rFonts w:ascii="Times New Roman" w:hAnsi="Times New Roman"/>
          <w:sz w:val="24"/>
        </w:rPr>
        <w:t>вулично</w:t>
      </w:r>
      <w:proofErr w:type="spellEnd"/>
      <w:r>
        <w:rPr>
          <w:rFonts w:ascii="Times New Roman" w:hAnsi="Times New Roman"/>
          <w:sz w:val="24"/>
        </w:rPr>
        <w:t>-дорожньої мережі, інших об'єктів та елементів благоустрою, ускладнення умов руху пішоходів та транспорту, та інші дії, заборонені цими Правилами, чинним законодавством України. </w:t>
      </w:r>
    </w:p>
    <w:p w:rsidR="00321D54" w:rsidRDefault="004A7EB7" w:rsidP="008B58BC">
      <w:pPr>
        <w:widowControl w:val="0"/>
        <w:spacing w:before="120" w:after="120" w:line="240" w:lineRule="auto"/>
        <w:ind w:firstLine="567"/>
        <w:jc w:val="both"/>
        <w:rPr>
          <w:rFonts w:ascii="Times New Roman" w:hAnsi="Times New Roman"/>
          <w:b/>
          <w:sz w:val="24"/>
        </w:rPr>
      </w:pPr>
      <w:r>
        <w:rPr>
          <w:rFonts w:ascii="Times New Roman" w:hAnsi="Times New Roman"/>
          <w:b/>
          <w:sz w:val="24"/>
        </w:rPr>
        <w:t>10.4. Підприємства, організації, установи незалежно від форм власності, фізичні особи, приватні підприємці  та громадяни на об’єктах благоустрою зобов’язані:</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10.4.1. Регулярно знищувати бур’яни, скошувати траву висотою більше 10 см, облаштовувати газони та квітники, виконувати своєчасно роботи по догляду за зеленими зонами і  насадженнями і виконувати своєчасну санітарну рубку і обрізання дерев і чагарників.</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lastRenderedPageBreak/>
        <w:t xml:space="preserve">10.4.2. Утримувати кришки колодязів підземних комунікацій у справному стані та на рівні дорожнього покриття.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10.4.3. Своєчасно прибирати листя в період його опадання, не допускати його накопичення, спалювання листя, гілля та сміття на території </w:t>
      </w:r>
      <w:r w:rsidR="002D0A6E">
        <w:rPr>
          <w:rFonts w:ascii="Times New Roman" w:hAnsi="Times New Roman"/>
          <w:sz w:val="24"/>
        </w:rPr>
        <w:t>населених пунктів громади</w:t>
      </w:r>
      <w:r>
        <w:rPr>
          <w:rFonts w:ascii="Times New Roman" w:hAnsi="Times New Roman"/>
          <w:sz w:val="24"/>
        </w:rPr>
        <w:t xml:space="preserve">. </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10.4.4. Забезпечувати розміщення контейнерів, урн для збору сміття та твердих побутових відходів у спеціально визначених місцях, утримувати їх в належному санітарно-технічному стані, очищати від сміття в міру накопичення (але не менш ніж 1 раз на добу), митись і </w:t>
      </w:r>
      <w:proofErr w:type="spellStart"/>
      <w:r>
        <w:rPr>
          <w:rFonts w:ascii="Times New Roman" w:hAnsi="Times New Roman"/>
          <w:sz w:val="24"/>
        </w:rPr>
        <w:t>дезинфікуватись</w:t>
      </w:r>
      <w:proofErr w:type="spellEnd"/>
      <w:r>
        <w:rPr>
          <w:rFonts w:ascii="Times New Roman" w:hAnsi="Times New Roman"/>
          <w:sz w:val="24"/>
        </w:rPr>
        <w:t xml:space="preserve"> організаціями, яким належать. Урни для сміття обов’язково встановлюються біля входу у видовищні установи, заклади торгівлі, на ринках, зупинках міського пасажирського транспорту, у скверах, на бульварах, площах. Урни  повинні утримуватись у справному стані.</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10.4.5. На час ремонту будинків та житлових приміщень на територіях подвір’їв відводиться місце за погодженням з КП для тимчасового складання будматеріалів і будівельного сміття. Сміття повинне вивозитися транспортом ВУКГ згідно укладених угод.</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10.4.6. Власники або </w:t>
      </w:r>
      <w:r>
        <w:rPr>
          <w:rStyle w:val="spelle"/>
          <w:rFonts w:ascii="Times New Roman" w:hAnsi="Times New Roman"/>
          <w:sz w:val="24"/>
        </w:rPr>
        <w:t>балансоутримувач</w:t>
      </w:r>
      <w:r>
        <w:rPr>
          <w:rFonts w:ascii="Times New Roman" w:hAnsi="Times New Roman"/>
          <w:sz w:val="24"/>
        </w:rPr>
        <w:t xml:space="preserve"> жилих, культурно-побутових, промислових та інших будинків і споруд зобов’язані слідкувати за їх належним технічним станом, зовнішнім виглядом у цілому та окремих частин: балконів, покрівель, водостічних труб, вікон, дверей і </w:t>
      </w:r>
      <w:proofErr w:type="spellStart"/>
      <w:r>
        <w:rPr>
          <w:rFonts w:ascii="Times New Roman" w:hAnsi="Times New Roman"/>
          <w:sz w:val="24"/>
        </w:rPr>
        <w:t>т.д</w:t>
      </w:r>
      <w:proofErr w:type="spellEnd"/>
      <w:r>
        <w:rPr>
          <w:rFonts w:ascii="Times New Roman" w:hAnsi="Times New Roman"/>
          <w:sz w:val="24"/>
        </w:rPr>
        <w:t>. у найкоротші строки усувати пошкодження, своєчасно очищати покрівлі від снігу та криги.</w:t>
      </w:r>
    </w:p>
    <w:p w:rsidR="00321D54" w:rsidRDefault="004A7EB7" w:rsidP="008B58BC">
      <w:pPr>
        <w:pStyle w:val="HTML"/>
        <w:ind w:firstLine="567"/>
        <w:jc w:val="both"/>
        <w:rPr>
          <w:rFonts w:ascii="Times New Roman" w:hAnsi="Times New Roman"/>
          <w:sz w:val="24"/>
        </w:rPr>
      </w:pPr>
      <w:r>
        <w:rPr>
          <w:rFonts w:ascii="Times New Roman" w:hAnsi="Times New Roman"/>
          <w:sz w:val="24"/>
        </w:rPr>
        <w:t>10.4.7. Власники об’єктів благоустрою забезпечують освітлення об’єктів (сквери, будівлі, реклама, фасади магазинів, закладів та інше),  належне утримання, функціонування та збереження освітлювальних приладів, впровадження енергозберігаючих технологій та обладнання відповідно до вимог державних стандартів, норм і правил.</w:t>
      </w:r>
    </w:p>
    <w:p w:rsidR="00321D54" w:rsidRDefault="004A7EB7" w:rsidP="008B58BC">
      <w:pPr>
        <w:pStyle w:val="HTML"/>
        <w:ind w:firstLine="567"/>
        <w:jc w:val="both"/>
        <w:rPr>
          <w:rFonts w:ascii="Times New Roman" w:hAnsi="Times New Roman"/>
          <w:sz w:val="24"/>
        </w:rPr>
      </w:pPr>
      <w:r>
        <w:rPr>
          <w:rFonts w:ascii="Times New Roman" w:hAnsi="Times New Roman"/>
          <w:sz w:val="24"/>
        </w:rPr>
        <w:t xml:space="preserve">У період державних свят, в </w:t>
      </w:r>
      <w:proofErr w:type="spellStart"/>
      <w:r>
        <w:rPr>
          <w:rFonts w:ascii="Times New Roman" w:hAnsi="Times New Roman"/>
          <w:sz w:val="24"/>
        </w:rPr>
        <w:t>т.ч</w:t>
      </w:r>
      <w:proofErr w:type="spellEnd"/>
      <w:r>
        <w:rPr>
          <w:rFonts w:ascii="Times New Roman" w:hAnsi="Times New Roman"/>
          <w:sz w:val="24"/>
        </w:rPr>
        <w:t>. новорічних свят та Різдва Христове (з 18.12 по 19.01) забезпечувати освітлення вітрин, фасадів будівель та споруд  художнім освітленням та ілюмінацією.</w:t>
      </w:r>
    </w:p>
    <w:p w:rsidR="00321D54" w:rsidRDefault="004A7EB7" w:rsidP="008B58BC">
      <w:pPr>
        <w:spacing w:after="0" w:line="240" w:lineRule="auto"/>
        <w:ind w:firstLine="567"/>
        <w:jc w:val="both"/>
        <w:rPr>
          <w:rFonts w:ascii="Times New Roman" w:hAnsi="Times New Roman"/>
          <w:sz w:val="24"/>
        </w:rPr>
      </w:pPr>
      <w:r>
        <w:rPr>
          <w:rFonts w:ascii="Times New Roman" w:hAnsi="Times New Roman"/>
          <w:sz w:val="24"/>
        </w:rPr>
        <w:t xml:space="preserve">10.4.8. Проводити </w:t>
      </w:r>
      <w:proofErr w:type="spellStart"/>
      <w:r>
        <w:rPr>
          <w:rFonts w:ascii="Times New Roman" w:hAnsi="Times New Roman"/>
          <w:sz w:val="24"/>
        </w:rPr>
        <w:t>снігоочистку</w:t>
      </w:r>
      <w:proofErr w:type="spellEnd"/>
      <w:r>
        <w:rPr>
          <w:rFonts w:ascii="Times New Roman" w:hAnsi="Times New Roman"/>
          <w:sz w:val="24"/>
        </w:rPr>
        <w:t xml:space="preserve"> дотримуючись таких правил:</w:t>
      </w:r>
    </w:p>
    <w:p w:rsidR="00321D54" w:rsidRDefault="004A7EB7" w:rsidP="008B58BC">
      <w:pPr>
        <w:pStyle w:val="a4"/>
        <w:numPr>
          <w:ilvl w:val="0"/>
          <w:numId w:val="34"/>
        </w:numPr>
        <w:tabs>
          <w:tab w:val="left" w:pos="993"/>
        </w:tabs>
        <w:spacing w:after="0" w:line="240" w:lineRule="auto"/>
        <w:ind w:left="0" w:firstLine="567"/>
        <w:jc w:val="both"/>
        <w:rPr>
          <w:rFonts w:ascii="Times New Roman" w:hAnsi="Times New Roman"/>
          <w:sz w:val="24"/>
        </w:rPr>
      </w:pPr>
      <w:r>
        <w:rPr>
          <w:rFonts w:ascii="Times New Roman" w:hAnsi="Times New Roman"/>
          <w:sz w:val="24"/>
        </w:rPr>
        <w:t>роботи по очистці від снігу та льоду розпочинати з настанням снігопаду;</w:t>
      </w:r>
    </w:p>
    <w:p w:rsidR="00321D54" w:rsidRDefault="004A7EB7" w:rsidP="008B58BC">
      <w:pPr>
        <w:pStyle w:val="a4"/>
        <w:numPr>
          <w:ilvl w:val="0"/>
          <w:numId w:val="34"/>
        </w:numPr>
        <w:tabs>
          <w:tab w:val="left" w:pos="993"/>
        </w:tabs>
        <w:spacing w:after="0" w:line="240" w:lineRule="auto"/>
        <w:ind w:left="0" w:firstLine="567"/>
        <w:jc w:val="both"/>
        <w:rPr>
          <w:rFonts w:ascii="Times New Roman" w:hAnsi="Times New Roman"/>
          <w:sz w:val="24"/>
        </w:rPr>
      </w:pPr>
      <w:r>
        <w:rPr>
          <w:rFonts w:ascii="Times New Roman" w:hAnsi="Times New Roman"/>
          <w:sz w:val="24"/>
        </w:rPr>
        <w:t>від снігу та льоду в першу чергу очищати тротуари, дороги до під’їздів житлових будинків, місць зупинок пасажирського транспорту, люки водопровідних і каналізаційних колодязів;</w:t>
      </w:r>
    </w:p>
    <w:p w:rsidR="00321D54" w:rsidRDefault="004A7EB7" w:rsidP="008B58BC">
      <w:pPr>
        <w:pStyle w:val="a4"/>
        <w:numPr>
          <w:ilvl w:val="0"/>
          <w:numId w:val="34"/>
        </w:numPr>
        <w:tabs>
          <w:tab w:val="left" w:pos="993"/>
        </w:tabs>
        <w:spacing w:after="0" w:line="240" w:lineRule="auto"/>
        <w:ind w:left="0" w:firstLine="567"/>
        <w:jc w:val="both"/>
        <w:rPr>
          <w:rFonts w:ascii="Times New Roman" w:hAnsi="Times New Roman"/>
          <w:sz w:val="24"/>
        </w:rPr>
      </w:pPr>
      <w:r>
        <w:rPr>
          <w:rFonts w:ascii="Times New Roman" w:hAnsi="Times New Roman"/>
          <w:sz w:val="24"/>
        </w:rPr>
        <w:t xml:space="preserve">застосовувати </w:t>
      </w:r>
      <w:proofErr w:type="spellStart"/>
      <w:r>
        <w:rPr>
          <w:rFonts w:ascii="Times New Roman" w:hAnsi="Times New Roman"/>
          <w:sz w:val="24"/>
        </w:rPr>
        <w:t>протиожиледні</w:t>
      </w:r>
      <w:proofErr w:type="spellEnd"/>
      <w:r>
        <w:rPr>
          <w:rFonts w:ascii="Times New Roman" w:hAnsi="Times New Roman"/>
          <w:sz w:val="24"/>
        </w:rPr>
        <w:t xml:space="preserve"> засоби, покриття на сходах будівель, приміщень, магазинів та інше;</w:t>
      </w:r>
      <w:r>
        <w:rPr>
          <w:rFonts w:ascii="Times New Roman" w:hAnsi="Times New Roman"/>
          <w:sz w:val="24"/>
          <w:shd w:val="clear" w:color="auto" w:fill="FFFFFF"/>
        </w:rPr>
        <w:t xml:space="preserve"> </w:t>
      </w:r>
    </w:p>
    <w:p w:rsidR="00321D54" w:rsidRDefault="004A7EB7" w:rsidP="008B58BC">
      <w:pPr>
        <w:pStyle w:val="a4"/>
        <w:numPr>
          <w:ilvl w:val="0"/>
          <w:numId w:val="34"/>
        </w:numPr>
        <w:tabs>
          <w:tab w:val="left" w:pos="993"/>
        </w:tabs>
        <w:spacing w:after="0" w:line="240" w:lineRule="auto"/>
        <w:ind w:left="0" w:firstLine="567"/>
        <w:jc w:val="both"/>
        <w:rPr>
          <w:rFonts w:ascii="Times New Roman" w:hAnsi="Times New Roman"/>
          <w:sz w:val="24"/>
        </w:rPr>
      </w:pPr>
      <w:r>
        <w:rPr>
          <w:rFonts w:ascii="Times New Roman" w:hAnsi="Times New Roman"/>
          <w:sz w:val="24"/>
        </w:rPr>
        <w:t>під час ожеледиці посипати тротуари, переходи через вулиці, місця  зупинок пасажирського транспорту, спуски, підйоми речовинами, що виключають ковзання. Посипати кухонною сіллю сніг та лід на тротуарах заборонено («Правила утримання зелених насаджень міст та інших населених пунктів України» п.3.6, стор.664);</w:t>
      </w:r>
    </w:p>
    <w:p w:rsidR="00321D54" w:rsidRDefault="004A7EB7" w:rsidP="008B58BC">
      <w:pPr>
        <w:pStyle w:val="a4"/>
        <w:numPr>
          <w:ilvl w:val="0"/>
          <w:numId w:val="34"/>
        </w:numPr>
        <w:tabs>
          <w:tab w:val="left" w:pos="993"/>
        </w:tabs>
        <w:spacing w:after="0" w:line="240" w:lineRule="auto"/>
        <w:ind w:left="0" w:firstLine="567"/>
        <w:jc w:val="both"/>
        <w:rPr>
          <w:rFonts w:ascii="Times New Roman" w:hAnsi="Times New Roman"/>
          <w:sz w:val="24"/>
        </w:rPr>
      </w:pPr>
      <w:r>
        <w:rPr>
          <w:rFonts w:ascii="Times New Roman" w:hAnsi="Times New Roman"/>
          <w:sz w:val="24"/>
        </w:rPr>
        <w:t>регулярно з додержанням правил безпеки, проводити очистку дахів від снігу та льодових бурульок.</w:t>
      </w:r>
    </w:p>
    <w:p w:rsidR="00321D54" w:rsidRDefault="004A7EB7" w:rsidP="008B58BC">
      <w:pPr>
        <w:widowControl w:val="0"/>
        <w:spacing w:before="120" w:after="0" w:line="240" w:lineRule="auto"/>
        <w:ind w:firstLine="567"/>
        <w:jc w:val="both"/>
        <w:rPr>
          <w:rFonts w:ascii="Times New Roman" w:hAnsi="Times New Roman"/>
          <w:b/>
          <w:sz w:val="24"/>
        </w:rPr>
      </w:pPr>
      <w:r>
        <w:rPr>
          <w:rFonts w:ascii="Times New Roman" w:hAnsi="Times New Roman"/>
          <w:b/>
          <w:color w:val="000000"/>
          <w:sz w:val="24"/>
        </w:rPr>
        <w:t xml:space="preserve"> 10.5. Обмеження (обтяження) на використання </w:t>
      </w:r>
      <w:r>
        <w:rPr>
          <w:rFonts w:ascii="Times New Roman" w:hAnsi="Times New Roman"/>
          <w:color w:val="000000"/>
          <w:sz w:val="24"/>
        </w:rPr>
        <w:t> </w:t>
      </w:r>
      <w:r>
        <w:rPr>
          <w:rFonts w:ascii="Times New Roman" w:hAnsi="Times New Roman"/>
          <w:b/>
          <w:sz w:val="24"/>
        </w:rPr>
        <w:t>земельних ділянок об'єктів благоустрою.</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10.5.1. На використання власником або землекористувачем земельної ділянки або її частини може бути встановлено обмеження (обтяження) в обсязі, передбаченому законом або договором. Перехід права власності або права користування земельною ділянкою не припиняє встановленого обмеження (обтяження).</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10.5.2.  Право  на  земельну ділянку може бути обмежено законом або договором у випадках, передбачених Земельним кодексом України, а також інших випадках, встановлених законом.   </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10.5.3. Правовий режим  земель   охоронних   зон  визначається законодавством України. Охоронні зони створюються уздовж ліній зв'язку,  електропередачі, земель транспорту, навколо промислових об'єктів для забезпечення нормальних умов їх експлуатації, запобігання ушкодження, а також зменшення їх негативного впливу на людей та довкілля, суміжні землі та інші природні об'єкти.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10.5.4.  Правовий  режим земель зон санітарної охорони визначається законодавством України. Зони санітарної охорони створюються навколо об'єктів, де є підземні та відкриті джерела  водопостачання,  водозабірні  та водоочисні споруди, водоводи,  об'єкти оздоровчого призначення та інші, для їх санітарно-епідеміологічної захищеності. У межах зон санітарної охорони забороняється діяльність, яка може  призвести до завдання шкоди підземним та </w:t>
      </w:r>
      <w:r>
        <w:rPr>
          <w:rFonts w:ascii="Times New Roman" w:hAnsi="Times New Roman"/>
          <w:color w:val="000000"/>
          <w:sz w:val="24"/>
        </w:rPr>
        <w:lastRenderedPageBreak/>
        <w:t>відкритим джерелам  водопостачання, водозабірним  і  водоочисним  спорудам, водоводам,  об'єктам оздоровчого призначення,  навколо  яких  вони створені.</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10.5.5. Правовий режим земель санітарно-захисних зон визначається законодавством України. Санітарно-захисні зони створюються навколо об'єктів, які є джерелами виділення шкідливих речовин, запахів, підвищених рівнів шуму, вібрації, ультразвукових і електромагнітних хвиль, електронних полів, іонізуючих </w:t>
      </w:r>
      <w:proofErr w:type="spellStart"/>
      <w:r>
        <w:rPr>
          <w:rFonts w:ascii="Times New Roman" w:hAnsi="Times New Roman"/>
          <w:color w:val="000000"/>
          <w:sz w:val="24"/>
        </w:rPr>
        <w:t>випромінювань</w:t>
      </w:r>
      <w:proofErr w:type="spellEnd"/>
      <w:r>
        <w:rPr>
          <w:rFonts w:ascii="Times New Roman" w:hAnsi="Times New Roman"/>
          <w:color w:val="000000"/>
          <w:sz w:val="24"/>
        </w:rPr>
        <w:t xml:space="preserve"> тощо, з метою відокремлення таких об'єктів від територій житлової забудови.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У межах санітарно-захисних зон  забороняється будівництво житлових об'єктів, об'єктів соціальної  інфраструктури та інших об'єктів, пов'язаних з постійним перебуванням людей.</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10.5.6. Благоустрій рекреаційних зон, що використовуються для організованого масового відпочинку та купання, здійснюється з дотриманням вимог нормативно-технічних документів, якими визначаються гігієнічні вимоги до зон рекреації водних об’єктів.</w:t>
      </w:r>
    </w:p>
    <w:p w:rsidR="00321D54" w:rsidRDefault="004A7EB7" w:rsidP="008B58BC">
      <w:pPr>
        <w:widowControl w:val="0"/>
        <w:spacing w:before="120" w:after="0" w:line="240" w:lineRule="auto"/>
        <w:ind w:firstLine="567"/>
        <w:jc w:val="both"/>
        <w:rPr>
          <w:rFonts w:ascii="Times New Roman" w:hAnsi="Times New Roman"/>
          <w:b/>
          <w:sz w:val="24"/>
        </w:rPr>
      </w:pPr>
      <w:r>
        <w:rPr>
          <w:rFonts w:ascii="Times New Roman" w:hAnsi="Times New Roman"/>
          <w:b/>
          <w:color w:val="000000"/>
          <w:sz w:val="24"/>
        </w:rPr>
        <w:t xml:space="preserve">10.6. </w:t>
      </w:r>
      <w:r>
        <w:rPr>
          <w:rFonts w:ascii="Times New Roman" w:hAnsi="Times New Roman"/>
          <w:b/>
          <w:sz w:val="24"/>
        </w:rPr>
        <w:t>Вимоги щодо дотримання тиші в громадських місцях.</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sz w:val="24"/>
        </w:rPr>
        <w:t xml:space="preserve">10.6.1. </w:t>
      </w:r>
      <w:r>
        <w:rPr>
          <w:rFonts w:ascii="Times New Roman" w:hAnsi="Times New Roman"/>
          <w:color w:val="000000"/>
          <w:sz w:val="24"/>
        </w:rPr>
        <w:t>Підприємства, установи, організації та громадяни при здійсненні будь-яких видів  діяльності  з метою  відвернення і зменшення шкідливого впливу на здоров'я  населення  шуму та інших фізичних факторів зобов'язані:</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1) здійснювати відповідні організаційні, господарські, технічні, технологічні, архітектурно-будівельні та   інші   заходи  щодо попередження утворення та зниження шуму  до  рівнів,  установлених санітарними нормами;</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2) забезпечувати в прилеглих житлових будинках, прилеглих жилих та нежилих приміщеннях дотримання такого рівня шуму працюючого обладнання, вентиляційних систем, радіоприймачів, телевізорів, гучномовних установок, музичних інструментів, засобів індивідуальної трудової діяльності, а також інших джерел шуму, щоб він не проникав за межі відповідного приміщення та не перевищував би 40 ДБА в денний та 30 ДБА в нічний час; </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3) </w:t>
      </w:r>
      <w:r>
        <w:rPr>
          <w:rFonts w:ascii="Times New Roman" w:hAnsi="Times New Roman"/>
          <w:color w:val="000000"/>
          <w:sz w:val="24"/>
        </w:rPr>
        <w:t xml:space="preserve">додержуватися під час роботи закладів громадського харчування, торгівлі, побутового обслуговування, розважального та грального бізнесу, культури, при проведенні концертів, </w:t>
      </w:r>
      <w:proofErr w:type="spellStart"/>
      <w:r>
        <w:rPr>
          <w:rFonts w:ascii="Times New Roman" w:hAnsi="Times New Roman"/>
          <w:color w:val="000000"/>
          <w:sz w:val="24"/>
        </w:rPr>
        <w:t>дискотек</w:t>
      </w:r>
      <w:proofErr w:type="spellEnd"/>
      <w:r>
        <w:rPr>
          <w:rFonts w:ascii="Times New Roman" w:hAnsi="Times New Roman"/>
          <w:color w:val="000000"/>
          <w:sz w:val="24"/>
        </w:rPr>
        <w:t xml:space="preserve">, масових святкових і розважальних заходів тощо рівня звучання </w:t>
      </w:r>
      <w:r>
        <w:rPr>
          <w:rFonts w:ascii="Times New Roman" w:hAnsi="Times New Roman"/>
          <w:sz w:val="24"/>
        </w:rPr>
        <w:t xml:space="preserve">та таких рівнів шуму </w:t>
      </w:r>
      <w:r>
        <w:rPr>
          <w:rFonts w:ascii="Times New Roman" w:hAnsi="Times New Roman"/>
          <w:color w:val="000000"/>
          <w:sz w:val="24"/>
        </w:rPr>
        <w:t xml:space="preserve">звуковідтворювальної апаратури  та  музичних   інструментів  у приміщеннях і  на  відкритих  площадках, </w:t>
      </w:r>
      <w:r>
        <w:rPr>
          <w:rFonts w:ascii="Times New Roman" w:hAnsi="Times New Roman"/>
          <w:sz w:val="24"/>
        </w:rPr>
        <w:t xml:space="preserve">щоб у прилеглих житлових будинках він становив не більше 40 ДБА в денний час і 30 ДБА в нічний час; </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4) додержуватися під час роботи підприємств торгівлі та громадського харчування (ресторани, бари, кафе, заклади розважального та грального бізнесу), побутового обслуговування, які розташовані в жилих будинках, таких рівнів шуму, щоб у прилеглих жилих будинках і в прилеглих жилих приміщеннях він становив не більше 30 ДБА;</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sz w:val="24"/>
        </w:rPr>
        <w:t xml:space="preserve">5) </w:t>
      </w:r>
      <w:r>
        <w:rPr>
          <w:rFonts w:ascii="Times New Roman" w:hAnsi="Times New Roman"/>
          <w:color w:val="000000"/>
          <w:sz w:val="24"/>
        </w:rPr>
        <w:t>вживати заходи щодо недопущення впродовж доби перевищень рівнів шуму, встановлених санітарними нормами, в таких приміщеннях і на таких територіях (захищені об'єкти):</w:t>
      </w:r>
    </w:p>
    <w:p w:rsidR="00321D54" w:rsidRDefault="004A7EB7" w:rsidP="008B58BC">
      <w:pPr>
        <w:pStyle w:val="a4"/>
        <w:widowControl w:val="0"/>
        <w:numPr>
          <w:ilvl w:val="0"/>
          <w:numId w:val="38"/>
        </w:numPr>
        <w:spacing w:line="240" w:lineRule="auto"/>
        <w:ind w:left="0" w:firstLine="567"/>
        <w:jc w:val="both"/>
        <w:rPr>
          <w:rFonts w:ascii="Times New Roman" w:hAnsi="Times New Roman"/>
          <w:color w:val="000000"/>
          <w:sz w:val="24"/>
        </w:rPr>
      </w:pPr>
      <w:r>
        <w:rPr>
          <w:rFonts w:ascii="Times New Roman" w:hAnsi="Times New Roman"/>
          <w:color w:val="000000"/>
          <w:sz w:val="24"/>
        </w:rPr>
        <w:t>житлових будинках і прибудинкових територіях;</w:t>
      </w:r>
    </w:p>
    <w:p w:rsidR="00321D54" w:rsidRDefault="004A7EB7" w:rsidP="008B58BC">
      <w:pPr>
        <w:pStyle w:val="a4"/>
        <w:widowControl w:val="0"/>
        <w:numPr>
          <w:ilvl w:val="0"/>
          <w:numId w:val="38"/>
        </w:numPr>
        <w:spacing w:line="240" w:lineRule="auto"/>
        <w:ind w:left="0" w:firstLine="567"/>
        <w:jc w:val="both"/>
        <w:rPr>
          <w:rFonts w:ascii="Times New Roman" w:hAnsi="Times New Roman"/>
          <w:color w:val="000000"/>
          <w:sz w:val="24"/>
        </w:rPr>
      </w:pPr>
      <w:r>
        <w:rPr>
          <w:rFonts w:ascii="Times New Roman" w:hAnsi="Times New Roman"/>
          <w:color w:val="000000"/>
          <w:sz w:val="24"/>
        </w:rPr>
        <w:t>лікувальних, закладах освіти, культури;</w:t>
      </w:r>
    </w:p>
    <w:p w:rsidR="00321D54" w:rsidRDefault="004A7EB7" w:rsidP="008B58BC">
      <w:pPr>
        <w:pStyle w:val="a4"/>
        <w:widowControl w:val="0"/>
        <w:numPr>
          <w:ilvl w:val="0"/>
          <w:numId w:val="38"/>
        </w:numPr>
        <w:spacing w:line="240" w:lineRule="auto"/>
        <w:ind w:left="0" w:firstLine="567"/>
        <w:jc w:val="both"/>
        <w:rPr>
          <w:rFonts w:ascii="Times New Roman" w:hAnsi="Times New Roman"/>
          <w:color w:val="000000"/>
          <w:sz w:val="24"/>
        </w:rPr>
      </w:pPr>
      <w:r>
        <w:rPr>
          <w:rFonts w:ascii="Times New Roman" w:hAnsi="Times New Roman"/>
          <w:color w:val="000000"/>
          <w:sz w:val="24"/>
        </w:rPr>
        <w:t>готелях і гуртожитках;</w:t>
      </w:r>
    </w:p>
    <w:p w:rsidR="00321D54" w:rsidRDefault="004A7EB7" w:rsidP="008B58BC">
      <w:pPr>
        <w:pStyle w:val="a4"/>
        <w:widowControl w:val="0"/>
        <w:numPr>
          <w:ilvl w:val="0"/>
          <w:numId w:val="38"/>
        </w:numPr>
        <w:spacing w:line="240" w:lineRule="auto"/>
        <w:ind w:left="0" w:firstLine="567"/>
        <w:jc w:val="both"/>
        <w:rPr>
          <w:rFonts w:ascii="Times New Roman" w:hAnsi="Times New Roman"/>
          <w:color w:val="000000"/>
          <w:sz w:val="24"/>
        </w:rPr>
      </w:pPr>
      <w:r>
        <w:rPr>
          <w:rFonts w:ascii="Times New Roman" w:hAnsi="Times New Roman"/>
          <w:color w:val="000000"/>
          <w:sz w:val="24"/>
        </w:rPr>
        <w:t>закладах громадського харчування, торгівлі, побутового обслуговування, розважального та грального бізнесу;</w:t>
      </w:r>
    </w:p>
    <w:p w:rsidR="00321D54" w:rsidRDefault="004A7EB7" w:rsidP="008B58BC">
      <w:pPr>
        <w:pStyle w:val="a4"/>
        <w:widowControl w:val="0"/>
        <w:numPr>
          <w:ilvl w:val="0"/>
          <w:numId w:val="38"/>
        </w:numPr>
        <w:spacing w:line="240" w:lineRule="auto"/>
        <w:ind w:left="0" w:firstLine="567"/>
        <w:jc w:val="both"/>
        <w:rPr>
          <w:rFonts w:ascii="Times New Roman" w:hAnsi="Times New Roman"/>
          <w:color w:val="000000"/>
          <w:sz w:val="24"/>
        </w:rPr>
      </w:pPr>
      <w:r>
        <w:rPr>
          <w:rFonts w:ascii="Times New Roman" w:hAnsi="Times New Roman"/>
          <w:color w:val="000000"/>
          <w:sz w:val="24"/>
        </w:rPr>
        <w:t>інших  будівлях  і  спорудах,  у  яких постійно чи тимчасово перебувають люди;</w:t>
      </w:r>
    </w:p>
    <w:p w:rsidR="00321D54" w:rsidRDefault="004A7EB7" w:rsidP="008B58BC">
      <w:pPr>
        <w:pStyle w:val="a4"/>
        <w:widowControl w:val="0"/>
        <w:numPr>
          <w:ilvl w:val="0"/>
          <w:numId w:val="38"/>
        </w:numPr>
        <w:spacing w:line="240" w:lineRule="auto"/>
        <w:ind w:left="0" w:firstLine="567"/>
        <w:jc w:val="both"/>
        <w:rPr>
          <w:rFonts w:ascii="Times New Roman" w:hAnsi="Times New Roman"/>
          <w:color w:val="000000"/>
          <w:sz w:val="24"/>
        </w:rPr>
      </w:pPr>
      <w:r>
        <w:rPr>
          <w:rFonts w:ascii="Times New Roman" w:hAnsi="Times New Roman"/>
          <w:color w:val="000000"/>
          <w:sz w:val="24"/>
        </w:rPr>
        <w:t>парках, скверах, зонах відпочинку.</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sz w:val="24"/>
        </w:rPr>
        <w:t xml:space="preserve">10.6.2. </w:t>
      </w:r>
      <w:r>
        <w:rPr>
          <w:rFonts w:ascii="Times New Roman" w:hAnsi="Times New Roman"/>
          <w:color w:val="000000"/>
          <w:sz w:val="24"/>
        </w:rPr>
        <w:t>Шум на захищених об'єктах при здійсненні  будь-яких видів діяльності не повинен перевищувати рівнів, установлених санітарними нормами для відповідного часу доби.</w:t>
      </w:r>
    </w:p>
    <w:p w:rsidR="00321D54" w:rsidRDefault="004A7EB7" w:rsidP="008B58BC">
      <w:pPr>
        <w:widowControl w:val="0"/>
        <w:spacing w:before="120" w:after="0" w:line="240" w:lineRule="auto"/>
        <w:ind w:firstLine="567"/>
        <w:jc w:val="both"/>
        <w:rPr>
          <w:rFonts w:ascii="Times New Roman" w:hAnsi="Times New Roman"/>
          <w:sz w:val="24"/>
        </w:rPr>
      </w:pPr>
      <w:r>
        <w:rPr>
          <w:rFonts w:ascii="Times New Roman" w:hAnsi="Times New Roman"/>
          <w:sz w:val="24"/>
        </w:rPr>
        <w:t xml:space="preserve">10.6.3. </w:t>
      </w:r>
      <w:r>
        <w:rPr>
          <w:rFonts w:ascii="Times New Roman" w:hAnsi="Times New Roman"/>
          <w:b/>
          <w:sz w:val="24"/>
        </w:rPr>
        <w:t>Забороняється:</w:t>
      </w:r>
      <w:r>
        <w:rPr>
          <w:rFonts w:ascii="Times New Roman" w:hAnsi="Times New Roman"/>
          <w:sz w:val="24"/>
        </w:rPr>
        <w:t xml:space="preserve"> </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1) гучний спів, викрики, включення на більше ніж звичайний рівень потужності радіоприймачів, телевізорів, іншого звуковідтворюючого обладнання, створювання шуму при використанні виробничого обладнання та інструментів, вибухових матеріалів та піротехнічних виробів та інших гучномовних установок, створювання іншого шуму на вулицях, в будинках, гуртожитках, на прибудинкових територіях, у зонах відпочинку </w:t>
      </w:r>
      <w:r>
        <w:rPr>
          <w:rFonts w:ascii="Times New Roman" w:hAnsi="Times New Roman"/>
          <w:color w:val="000000"/>
          <w:sz w:val="24"/>
        </w:rPr>
        <w:t xml:space="preserve">та інших захищених  об'єктах  </w:t>
      </w:r>
      <w:r>
        <w:rPr>
          <w:rFonts w:ascii="Times New Roman" w:hAnsi="Times New Roman"/>
          <w:sz w:val="24"/>
        </w:rPr>
        <w:t>у нічний час з 22.00 до 8.00;</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sz w:val="24"/>
        </w:rPr>
        <w:t xml:space="preserve">2) проводити ремонтні та будівельні роботи в житлових будинках, квартирах, офісних </w:t>
      </w:r>
      <w:r>
        <w:rPr>
          <w:rFonts w:ascii="Times New Roman" w:hAnsi="Times New Roman"/>
          <w:sz w:val="24"/>
        </w:rPr>
        <w:lastRenderedPageBreak/>
        <w:t xml:space="preserve">приміщеннях, приміщеннях підприємств торгівлі та громадського харчування (ресторани, бари, кафе), розважальних та гральних закладів, розташованих в житлових будинках, у вбудованих і прибудованих до житлових будинків нежилих приміщеннях, інших </w:t>
      </w:r>
      <w:r>
        <w:rPr>
          <w:rFonts w:ascii="Times New Roman" w:hAnsi="Times New Roman"/>
          <w:color w:val="000000"/>
          <w:sz w:val="24"/>
        </w:rPr>
        <w:t xml:space="preserve">захищених об'єктах </w:t>
      </w:r>
      <w:r>
        <w:rPr>
          <w:rFonts w:ascii="Times New Roman" w:hAnsi="Times New Roman"/>
          <w:sz w:val="24"/>
        </w:rPr>
        <w:t xml:space="preserve">без попередження мешканців прилеглих житлових будинків, жилих приміщень про початок робіт і час їх завершення. Нормативний рівень шуму на весь час проведення ремонтно-будівельних робіт у прилеглих жилих приміщеннях і прилеглих будинках не повинен перевищувати 40 ДБА. Забороняється проводити вказані роботи з 21.00 до 9.00 та у святкові і неробочі дні впродовж доби. За згодою мешканців усіх прилеглих квартир ремонтні та будівельні роботи можуть проводитися у святкові та неробочі дні. </w:t>
      </w:r>
      <w:r>
        <w:rPr>
          <w:rFonts w:ascii="Times New Roman" w:hAnsi="Times New Roman"/>
          <w:color w:val="000000"/>
          <w:sz w:val="24"/>
        </w:rPr>
        <w:t>Шум, що утворюється під час проведення будівельних робіт, не повинен перевищувати санітарних норм цілодобово;</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3) встановлювати на балконах, лоджіях, відкритих вікнах та сходах будинків, будівель і споруд та інших місцях радіоапаратуру і включати її на значну потужність протягом доби;</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4) проводити реконструкції доріг без узгодження з органами Національної поліції;</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5) стоянка автотранспорту з постійно працюючими двигунами на прибудинкових територіях житлових будинків. </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sz w:val="24"/>
        </w:rPr>
        <w:t xml:space="preserve">10.6.4. </w:t>
      </w:r>
      <w:r>
        <w:rPr>
          <w:rFonts w:ascii="Times New Roman" w:hAnsi="Times New Roman"/>
          <w:color w:val="000000"/>
          <w:sz w:val="24"/>
        </w:rPr>
        <w:t>Передбачені вимоги щодо додержання тиші та обмежень певних видів діяльності, що супроводжуються шумом, не поширюються на випадки:</w:t>
      </w:r>
    </w:p>
    <w:p w:rsidR="00321D54" w:rsidRDefault="004A7EB7" w:rsidP="008B58BC">
      <w:pPr>
        <w:pStyle w:val="a4"/>
        <w:widowControl w:val="0"/>
        <w:numPr>
          <w:ilvl w:val="1"/>
          <w:numId w:val="39"/>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здійснення в закритих приміщен</w:t>
      </w:r>
      <w:r w:rsidR="009969F0">
        <w:rPr>
          <w:rFonts w:ascii="Times New Roman" w:hAnsi="Times New Roman"/>
          <w:color w:val="000000"/>
          <w:sz w:val="24"/>
        </w:rPr>
        <w:t>нях будь-яких видів діяльності, що</w:t>
      </w:r>
      <w:r>
        <w:rPr>
          <w:rFonts w:ascii="Times New Roman" w:hAnsi="Times New Roman"/>
          <w:color w:val="000000"/>
          <w:sz w:val="24"/>
        </w:rPr>
        <w:t xml:space="preserve"> супроводжуються шумом, за умови, що виключають проникнення</w:t>
      </w:r>
      <w:r w:rsidR="009969F0">
        <w:rPr>
          <w:rFonts w:ascii="Times New Roman" w:hAnsi="Times New Roman"/>
          <w:color w:val="000000"/>
          <w:sz w:val="24"/>
        </w:rPr>
        <w:t xml:space="preserve"> шуму</w:t>
      </w:r>
      <w:r>
        <w:rPr>
          <w:rFonts w:ascii="Times New Roman" w:hAnsi="Times New Roman"/>
          <w:color w:val="000000"/>
          <w:sz w:val="24"/>
        </w:rPr>
        <w:t xml:space="preserve"> в прилеглі приміщення,</w:t>
      </w:r>
      <w:r w:rsidR="009969F0">
        <w:rPr>
          <w:rFonts w:ascii="Times New Roman" w:hAnsi="Times New Roman"/>
          <w:color w:val="000000"/>
          <w:sz w:val="24"/>
        </w:rPr>
        <w:t xml:space="preserve"> в</w:t>
      </w:r>
      <w:r>
        <w:rPr>
          <w:rFonts w:ascii="Times New Roman" w:hAnsi="Times New Roman"/>
          <w:color w:val="000000"/>
          <w:sz w:val="24"/>
        </w:rPr>
        <w:t xml:space="preserve"> яких постійно чи тимчасово перебувають люди;</w:t>
      </w:r>
    </w:p>
    <w:p w:rsidR="00321D54" w:rsidRDefault="004A7EB7" w:rsidP="008B58BC">
      <w:pPr>
        <w:pStyle w:val="a4"/>
        <w:widowControl w:val="0"/>
        <w:numPr>
          <w:ilvl w:val="1"/>
          <w:numId w:val="39"/>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попередження та/або ліквідації наслідків аварій, стихійного лиха, інших надзвичайних ситуацій;</w:t>
      </w:r>
    </w:p>
    <w:p w:rsidR="00321D54" w:rsidRDefault="004A7EB7" w:rsidP="008B58BC">
      <w:pPr>
        <w:pStyle w:val="a4"/>
        <w:widowControl w:val="0"/>
        <w:numPr>
          <w:ilvl w:val="1"/>
          <w:numId w:val="39"/>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надання невідкладної допомоги, попередження або припинення правопорушень;</w:t>
      </w:r>
    </w:p>
    <w:p w:rsidR="00321D54" w:rsidRDefault="004A7EB7" w:rsidP="008B58BC">
      <w:pPr>
        <w:pStyle w:val="a4"/>
        <w:widowControl w:val="0"/>
        <w:numPr>
          <w:ilvl w:val="1"/>
          <w:numId w:val="39"/>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попередження  крадіжок,  пожеж,  а також виконання завдань цивільної оборони;</w:t>
      </w:r>
    </w:p>
    <w:p w:rsidR="00321D54" w:rsidRDefault="004A7EB7" w:rsidP="008B58BC">
      <w:pPr>
        <w:pStyle w:val="a4"/>
        <w:widowControl w:val="0"/>
        <w:numPr>
          <w:ilvl w:val="1"/>
          <w:numId w:val="39"/>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проведення зборів,  мітингів, демонстрацій, походів, інших масових  заходів,  про  які  завчасно  сповіщено органи виконавчої влади чи органи місцевого самоврядування;</w:t>
      </w:r>
    </w:p>
    <w:p w:rsidR="00321D54" w:rsidRDefault="004A7EB7" w:rsidP="008B58BC">
      <w:pPr>
        <w:pStyle w:val="a4"/>
        <w:widowControl w:val="0"/>
        <w:numPr>
          <w:ilvl w:val="1"/>
          <w:numId w:val="39"/>
        </w:numPr>
        <w:tabs>
          <w:tab w:val="left" w:pos="993"/>
        </w:tabs>
        <w:spacing w:line="240" w:lineRule="auto"/>
        <w:ind w:left="0" w:firstLine="567"/>
        <w:jc w:val="both"/>
        <w:rPr>
          <w:rFonts w:ascii="Times New Roman" w:hAnsi="Times New Roman"/>
          <w:color w:val="000000"/>
          <w:sz w:val="24"/>
        </w:rPr>
      </w:pPr>
      <w:r>
        <w:rPr>
          <w:rFonts w:ascii="Times New Roman" w:hAnsi="Times New Roman"/>
          <w:color w:val="000000"/>
          <w:sz w:val="24"/>
        </w:rPr>
        <w:t>роботи обладнання і механізмів, що забезпечують життєдіяльність жилих і громадських  будівель, за умов ужиття невідкладних заходів щодо максимального обмеження проникнення шуму в  прилеглі  приміщення,  в яких постійно чи тимчасово перебувають люди;</w:t>
      </w:r>
    </w:p>
    <w:p w:rsidR="00321D54" w:rsidRDefault="004A7EB7" w:rsidP="008B58BC">
      <w:pPr>
        <w:pStyle w:val="a4"/>
        <w:widowControl w:val="0"/>
        <w:numPr>
          <w:ilvl w:val="1"/>
          <w:numId w:val="39"/>
        </w:numPr>
        <w:tabs>
          <w:tab w:val="left" w:pos="993"/>
        </w:tabs>
        <w:spacing w:line="240" w:lineRule="auto"/>
        <w:ind w:left="0" w:firstLine="567"/>
        <w:jc w:val="both"/>
        <w:rPr>
          <w:rFonts w:ascii="Times New Roman" w:hAnsi="Times New Roman"/>
          <w:b/>
          <w:color w:val="000000"/>
          <w:sz w:val="24"/>
        </w:rPr>
      </w:pPr>
      <w:r>
        <w:rPr>
          <w:rFonts w:ascii="Times New Roman" w:hAnsi="Times New Roman"/>
          <w:color w:val="000000"/>
          <w:sz w:val="24"/>
        </w:rPr>
        <w:t>відзначення встановлених законом святкових і неробочих днів, Дня міста, інших свят, проведення спортивних змагань;</w:t>
      </w:r>
    </w:p>
    <w:p w:rsidR="00321D54" w:rsidRDefault="004A7EB7" w:rsidP="008B58BC">
      <w:pPr>
        <w:pStyle w:val="a4"/>
        <w:widowControl w:val="0"/>
        <w:numPr>
          <w:ilvl w:val="1"/>
          <w:numId w:val="39"/>
        </w:numPr>
        <w:tabs>
          <w:tab w:val="left" w:pos="993"/>
        </w:tabs>
        <w:spacing w:line="240" w:lineRule="auto"/>
        <w:ind w:left="0" w:firstLine="567"/>
        <w:jc w:val="both"/>
        <w:rPr>
          <w:rFonts w:ascii="Times New Roman" w:hAnsi="Times New Roman"/>
          <w:b/>
          <w:color w:val="000000"/>
          <w:sz w:val="24"/>
        </w:rPr>
      </w:pPr>
      <w:r>
        <w:rPr>
          <w:rFonts w:ascii="Times New Roman" w:hAnsi="Times New Roman"/>
          <w:color w:val="000000"/>
          <w:sz w:val="24"/>
        </w:rPr>
        <w:t xml:space="preserve">проведення салютів, феєрверків, інших заходів із використанням вибухових речовин і  піротехнічних засобів у заборонений час за погодженням із уповноваженим органом місцевого самоврядування. </w:t>
      </w:r>
    </w:p>
    <w:p w:rsidR="00321D54" w:rsidRDefault="00321D54" w:rsidP="008B58BC">
      <w:pPr>
        <w:pStyle w:val="a4"/>
        <w:widowControl w:val="0"/>
        <w:tabs>
          <w:tab w:val="left" w:pos="993"/>
        </w:tabs>
        <w:spacing w:line="240" w:lineRule="auto"/>
        <w:ind w:left="0"/>
        <w:jc w:val="both"/>
        <w:rPr>
          <w:rFonts w:ascii="Times New Roman" w:hAnsi="Times New Roman"/>
          <w:b/>
          <w:color w:val="000000"/>
          <w:sz w:val="24"/>
          <w:shd w:val="clear" w:color="auto" w:fill="FFFFFF"/>
        </w:rPr>
      </w:pPr>
    </w:p>
    <w:p w:rsidR="00321D54" w:rsidRDefault="004A7EB7" w:rsidP="008B58BC">
      <w:pPr>
        <w:pStyle w:val="a4"/>
        <w:widowControl w:val="0"/>
        <w:tabs>
          <w:tab w:val="left" w:pos="993"/>
        </w:tabs>
        <w:spacing w:line="240" w:lineRule="auto"/>
        <w:ind w:left="0" w:firstLine="567"/>
        <w:jc w:val="both"/>
        <w:rPr>
          <w:rFonts w:ascii="Times New Roman" w:hAnsi="Times New Roman"/>
          <w:b/>
          <w:color w:val="000000"/>
          <w:sz w:val="24"/>
        </w:rPr>
      </w:pPr>
      <w:r>
        <w:rPr>
          <w:rFonts w:ascii="Times New Roman" w:hAnsi="Times New Roman"/>
          <w:b/>
          <w:color w:val="000000"/>
          <w:sz w:val="24"/>
          <w:shd w:val="clear" w:color="auto" w:fill="FFFFFF"/>
        </w:rPr>
        <w:t xml:space="preserve">10.7. Вимоги до пристосувань територій для осіб з інвалідністю та інших </w:t>
      </w:r>
      <w:proofErr w:type="spellStart"/>
      <w:r>
        <w:rPr>
          <w:rFonts w:ascii="Times New Roman" w:hAnsi="Times New Roman"/>
          <w:b/>
          <w:color w:val="000000"/>
          <w:sz w:val="24"/>
          <w:shd w:val="clear" w:color="auto" w:fill="FFFFFF"/>
        </w:rPr>
        <w:t>маломобільних</w:t>
      </w:r>
      <w:proofErr w:type="spellEnd"/>
      <w:r>
        <w:rPr>
          <w:rFonts w:ascii="Times New Roman" w:hAnsi="Times New Roman"/>
          <w:b/>
          <w:color w:val="000000"/>
          <w:sz w:val="24"/>
          <w:shd w:val="clear" w:color="auto" w:fill="FFFFFF"/>
        </w:rPr>
        <w:t xml:space="preserve"> груп населення.</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 xml:space="preserve">10.7.1. Підприємства, установи та організації зобов’язані створювати умови для </w:t>
      </w:r>
      <w:proofErr w:type="spellStart"/>
      <w:r>
        <w:rPr>
          <w:rFonts w:ascii="Times New Roman" w:hAnsi="Times New Roman"/>
          <w:color w:val="000000"/>
          <w:sz w:val="24"/>
          <w:shd w:val="clear" w:color="auto" w:fill="FFFFFF"/>
        </w:rPr>
        <w:t>бесперешкодного</w:t>
      </w:r>
      <w:proofErr w:type="spellEnd"/>
      <w:r>
        <w:rPr>
          <w:rFonts w:ascii="Times New Roman" w:hAnsi="Times New Roman"/>
          <w:color w:val="000000"/>
          <w:sz w:val="24"/>
          <w:shd w:val="clear" w:color="auto" w:fill="FFFFFF"/>
        </w:rPr>
        <w:t xml:space="preserve"> доступу осіб з інвалідністю до об’єктів фізичного оточення. У разі якщо діючі об’єкти неможливо повністю пристосувати для потреб осіб з інвалідністю здійснюється їх розумне пристосування з урахуванням універсального дизайну.</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 xml:space="preserve">10.7.2. Власники чи їхні уповноважені особи мають право пристосовувати свої території для осіб з інвалідністю та інших </w:t>
      </w:r>
      <w:proofErr w:type="spellStart"/>
      <w:r>
        <w:rPr>
          <w:rFonts w:ascii="Times New Roman" w:hAnsi="Times New Roman"/>
          <w:color w:val="000000"/>
          <w:sz w:val="24"/>
          <w:shd w:val="clear" w:color="auto" w:fill="FFFFFF"/>
        </w:rPr>
        <w:t>маломобільних</w:t>
      </w:r>
      <w:proofErr w:type="spellEnd"/>
      <w:r>
        <w:rPr>
          <w:rFonts w:ascii="Times New Roman" w:hAnsi="Times New Roman"/>
          <w:color w:val="000000"/>
          <w:sz w:val="24"/>
          <w:shd w:val="clear" w:color="auto" w:fill="FFFFFF"/>
        </w:rPr>
        <w:t xml:space="preserve"> груп населення.</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10.7.3. Пристосування територій відбувається за узгодженням з  відділом містобудування та архітектури виконавчого комітету Нововолинської міської ради.</w:t>
      </w:r>
    </w:p>
    <w:p w:rsidR="00321D54" w:rsidRDefault="004A7EB7" w:rsidP="008B58BC">
      <w:pPr>
        <w:widowControl w:val="0"/>
        <w:spacing w:before="120" w:after="0" w:line="240" w:lineRule="auto"/>
        <w:ind w:firstLine="567"/>
        <w:jc w:val="both"/>
        <w:rPr>
          <w:rFonts w:ascii="Times New Roman" w:hAnsi="Times New Roman"/>
          <w:b/>
          <w:color w:val="000000"/>
          <w:sz w:val="24"/>
        </w:rPr>
      </w:pPr>
      <w:r>
        <w:rPr>
          <w:rFonts w:ascii="Times New Roman" w:hAnsi="Times New Roman"/>
          <w:b/>
          <w:color w:val="000000"/>
          <w:sz w:val="24"/>
          <w:shd w:val="clear" w:color="auto" w:fill="FFFFFF"/>
        </w:rPr>
        <w:t xml:space="preserve">10.8. Вимоги до утримання будинків та споруд, їх фасадів та збереження естетичного вигляду </w:t>
      </w:r>
      <w:r w:rsidR="002D0A6E">
        <w:rPr>
          <w:rFonts w:ascii="Times New Roman" w:hAnsi="Times New Roman"/>
          <w:b/>
          <w:color w:val="000000"/>
          <w:sz w:val="24"/>
          <w:shd w:val="clear" w:color="auto" w:fill="FFFFFF"/>
        </w:rPr>
        <w:t>м</w:t>
      </w:r>
      <w:r>
        <w:rPr>
          <w:rFonts w:ascii="Times New Roman" w:hAnsi="Times New Roman"/>
          <w:b/>
          <w:color w:val="000000"/>
          <w:sz w:val="24"/>
          <w:shd w:val="clear" w:color="auto" w:fill="FFFFFF"/>
        </w:rPr>
        <w:t>іста.</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10.8.1.  Утримання будинків та споруд, їх фасадів здійснюється відповідно до вимог Закону України “Про охорону культурної спадщини”, ДБН А.2.2-3-2014 Склад та зміст проектної документації на будівництво”, ДСТУ б А.2.4-7:2009 Правила виконання архітектурно-будівельних креслень та інших нормативних актів”.</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10.8.2. Вимоги щодо порядку утримання будинків та споруд, їх фасадів є обов’язковим для всіх замовників будівельних робіт, які здійснюють ремонтні або будівельні роботи фасадів.</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lastRenderedPageBreak/>
        <w:t xml:space="preserve">10.8.3. Усі види проектних робіт на території </w:t>
      </w:r>
      <w:r w:rsidR="002D0A6E">
        <w:rPr>
          <w:rFonts w:ascii="Times New Roman" w:hAnsi="Times New Roman"/>
          <w:color w:val="000000"/>
          <w:sz w:val="24"/>
          <w:shd w:val="clear" w:color="auto" w:fill="FFFFFF"/>
        </w:rPr>
        <w:t>населених пунктів громади</w:t>
      </w:r>
      <w:r>
        <w:rPr>
          <w:rFonts w:ascii="Times New Roman" w:hAnsi="Times New Roman"/>
          <w:color w:val="000000"/>
          <w:sz w:val="24"/>
          <w:shd w:val="clear" w:color="auto" w:fill="FFFFFF"/>
        </w:rPr>
        <w:t xml:space="preserve"> здійснюються згідно з діючою містобудівною документацією, державними нормами будівельного і технологічного проектування, державними стандартами та нормами.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10.8.4. Усі ремонтні, реставраційні, відновлювальні або будівельні роботи фасадів здійснюються за проектами, узгодженими з відділом містобудування та архітектури виконавчого комітету міської ради.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10.8.5.Суб’єкти господарювання, що є власниками(співвласниками), балансоутримувачами,  користувачами будинків, споруд, їх частин, а також приміщень зобов’язані:</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 проводити своєчасне відновлення зовнішнього вигляду фасадів згідно з паспортом опорядження фасадів, погодженого з відділом містобудування та архітектури виконавчого комітету міської ради ;</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2) забезпечувати щорічне обстеження (до 25 квітня), а також після стихійного лиха, відповідних будівель та споруд, та в разі необхідності, проводити ремонтні роботи, фарбування та інші роботи з оновлення фасадів та інших елементів будівель та споруд;</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3) змінювати зовнішній вигляд фасадів будівель та споруд тільки на підставі затверджених у встановленому порядку проектів та за умови погодження  з відділом містобудування та архітектури виконавчого комітету міської ради;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4) розміщувати елементи зовнішнього благоустрою або обладнання архітектурно-художнього освітлювання на фасаді тільки за згодою власника будівлі або приміщення, за проектом, погодженим з відділом містобудування та архітектури виконавчого комітету міської ради;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5) у період державних свят, в </w:t>
      </w:r>
      <w:proofErr w:type="spellStart"/>
      <w:r>
        <w:rPr>
          <w:rFonts w:ascii="Times New Roman" w:hAnsi="Times New Roman"/>
          <w:color w:val="000000"/>
          <w:sz w:val="24"/>
        </w:rPr>
        <w:t>т.ч</w:t>
      </w:r>
      <w:proofErr w:type="spellEnd"/>
      <w:r>
        <w:rPr>
          <w:rFonts w:ascii="Times New Roman" w:hAnsi="Times New Roman"/>
          <w:color w:val="000000"/>
          <w:sz w:val="24"/>
        </w:rPr>
        <w:t>. новорічних свят та Різдва Христове (з 18.12 по 19.01) забезпечувати освітлення вітрин, фасадів будівель та споруд  художнім освітленням та ілюмінацією;</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 xml:space="preserve">6) забезпечувати створення умов доступності для осіб з обмеженими можливостями відповідно до   ДБН В.2.2-17:2006 “Доступність будинків і споруд до </w:t>
      </w:r>
      <w:proofErr w:type="spellStart"/>
      <w:r>
        <w:rPr>
          <w:rFonts w:ascii="Times New Roman" w:hAnsi="Times New Roman"/>
          <w:color w:val="000000"/>
          <w:sz w:val="24"/>
          <w:shd w:val="clear" w:color="auto" w:fill="FFFFFF"/>
        </w:rPr>
        <w:t>маломобільних</w:t>
      </w:r>
      <w:proofErr w:type="spellEnd"/>
      <w:r>
        <w:rPr>
          <w:rFonts w:ascii="Times New Roman" w:hAnsi="Times New Roman"/>
          <w:color w:val="000000"/>
          <w:sz w:val="24"/>
          <w:shd w:val="clear" w:color="auto" w:fill="FFFFFF"/>
        </w:rPr>
        <w:t xml:space="preserve"> груп населення”.</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10.8.6. Забороняється наклеювати афіші, оголошення та інші носії інформації у не встановлених місцях.</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10.8.7. У разі оренди будівель, споруд або окремих приміщень, за винятком пам’яток культурної спадщини, порядок утримання їх в належному стані встановлює орендодавець у договорі оренди.</w:t>
      </w:r>
    </w:p>
    <w:p w:rsidR="00321D54" w:rsidRDefault="004A7EB7" w:rsidP="008B58BC">
      <w:pPr>
        <w:widowControl w:val="0"/>
        <w:spacing w:before="120" w:after="0" w:line="240" w:lineRule="auto"/>
        <w:ind w:firstLine="567"/>
        <w:jc w:val="both"/>
        <w:rPr>
          <w:rFonts w:ascii="Times New Roman" w:hAnsi="Times New Roman"/>
          <w:b/>
          <w:color w:val="000000"/>
          <w:sz w:val="24"/>
        </w:rPr>
      </w:pPr>
      <w:r>
        <w:rPr>
          <w:rFonts w:ascii="Times New Roman" w:hAnsi="Times New Roman"/>
          <w:b/>
          <w:color w:val="000000"/>
          <w:sz w:val="24"/>
          <w:shd w:val="clear" w:color="auto" w:fill="FFFFFF"/>
        </w:rPr>
        <w:t>10.9. Вимоги організації захисту навколишнього середовища.</w:t>
      </w:r>
    </w:p>
    <w:p w:rsidR="00321D54" w:rsidRDefault="004A7EB7" w:rsidP="008B58BC">
      <w:pPr>
        <w:widowControl w:val="0"/>
        <w:spacing w:before="120"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10.9.1 Відведення стічних вод виконувати відповідно до норм діючого законодавства України.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10.9.2.При проектуванні, плануванні, організації і веденні будь-яких робіт, усі суб’єкти благоустрою передбачають заходи, що виключають чи зменшують процес утворення пилу, відходів або зменшують територію її поширення.</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10.9.3.Не допускати відкачку і витоків води на проїзну частину дороги, газони, квітники, тротуари.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10.9.4. Мийку транспортних засобів і механізмів виконувати в суворій відповідності з нормами екологічного законодавства України.</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10.9.5.Забороняється спалювання відходів різного походження.</w:t>
      </w:r>
    </w:p>
    <w:p w:rsidR="00321D54" w:rsidRDefault="004A7EB7" w:rsidP="008B58BC">
      <w:pPr>
        <w:widowControl w:val="0"/>
        <w:tabs>
          <w:tab w:val="left" w:pos="993"/>
        </w:tabs>
        <w:spacing w:line="240" w:lineRule="auto"/>
        <w:ind w:firstLine="567"/>
        <w:jc w:val="both"/>
        <w:rPr>
          <w:rFonts w:ascii="Times New Roman" w:hAnsi="Times New Roman"/>
          <w:color w:val="000000"/>
          <w:sz w:val="24"/>
        </w:rPr>
      </w:pPr>
      <w:r>
        <w:rPr>
          <w:rFonts w:ascii="Times New Roman" w:hAnsi="Times New Roman"/>
          <w:color w:val="000000"/>
          <w:sz w:val="24"/>
          <w:shd w:val="clear" w:color="auto" w:fill="FFFFFF"/>
        </w:rPr>
        <w:t>10.9.6. Не закопувати відходи різного походження у землю.</w:t>
      </w:r>
    </w:p>
    <w:p w:rsidR="00321D54" w:rsidRDefault="004A7EB7" w:rsidP="008B58BC">
      <w:pPr>
        <w:widowControl w:val="0"/>
        <w:spacing w:before="120" w:after="0" w:line="240" w:lineRule="auto"/>
        <w:ind w:firstLine="567"/>
        <w:jc w:val="both"/>
        <w:rPr>
          <w:rFonts w:ascii="Times New Roman" w:hAnsi="Times New Roman"/>
          <w:b/>
          <w:i/>
          <w:color w:val="000000"/>
          <w:sz w:val="24"/>
        </w:rPr>
      </w:pPr>
      <w:r>
        <w:rPr>
          <w:rFonts w:ascii="Times New Roman" w:hAnsi="Times New Roman"/>
          <w:b/>
          <w:color w:val="000000"/>
          <w:sz w:val="24"/>
        </w:rPr>
        <w:t>1</w:t>
      </w:r>
      <w:r>
        <w:rPr>
          <w:rFonts w:ascii="Times New Roman" w:hAnsi="Times New Roman"/>
          <w:b/>
          <w:i/>
          <w:color w:val="000000"/>
          <w:sz w:val="24"/>
        </w:rPr>
        <w:t>0.10. Обмеження щодо куріння тютюнових виробів.</w:t>
      </w:r>
    </w:p>
    <w:p w:rsidR="00321D54" w:rsidRPr="00EC6F30" w:rsidRDefault="004A7EB7" w:rsidP="008B58BC">
      <w:pPr>
        <w:widowControl w:val="0"/>
        <w:spacing w:before="120" w:after="0" w:line="240" w:lineRule="auto"/>
        <w:ind w:firstLine="567"/>
        <w:jc w:val="both"/>
        <w:rPr>
          <w:rFonts w:ascii="Times New Roman" w:hAnsi="Times New Roman"/>
          <w:sz w:val="24"/>
        </w:rPr>
      </w:pPr>
      <w:r w:rsidRPr="00EC6F30">
        <w:rPr>
          <w:rFonts w:ascii="Times New Roman" w:hAnsi="Times New Roman"/>
          <w:sz w:val="24"/>
        </w:rPr>
        <w:t xml:space="preserve">10.10.1. </w:t>
      </w:r>
      <w:r w:rsidRPr="00EC6F30">
        <w:rPr>
          <w:rFonts w:ascii="Times New Roman" w:hAnsi="Times New Roman"/>
          <w:b/>
          <w:sz w:val="24"/>
        </w:rPr>
        <w:t>Забороняється</w:t>
      </w:r>
      <w:r w:rsidRPr="00EC6F30">
        <w:rPr>
          <w:rFonts w:ascii="Times New Roman" w:hAnsi="Times New Roman"/>
          <w:sz w:val="24"/>
        </w:rPr>
        <w:t xml:space="preserve"> куріння тютюнових виробів на робочих місцях та в громадських місцях (за винятком місць, спеціально для цього відведених), а саме:</w:t>
      </w:r>
    </w:p>
    <w:p w:rsidR="00321D54" w:rsidRPr="00EC6F30" w:rsidRDefault="004A7EB7" w:rsidP="008B58BC">
      <w:pPr>
        <w:widowControl w:val="0"/>
        <w:spacing w:after="0" w:line="240" w:lineRule="auto"/>
        <w:ind w:firstLine="567"/>
        <w:jc w:val="both"/>
        <w:rPr>
          <w:rFonts w:ascii="Times New Roman" w:hAnsi="Times New Roman"/>
          <w:color w:val="000000"/>
          <w:sz w:val="24"/>
        </w:rPr>
      </w:pPr>
      <w:r w:rsidRPr="00EC6F30">
        <w:rPr>
          <w:rFonts w:ascii="Times New Roman" w:hAnsi="Times New Roman"/>
          <w:color w:val="000000"/>
          <w:sz w:val="24"/>
        </w:rPr>
        <w:t>1) в будівлях, спорудах (їх частинах), які доступні або відкриті для населення  вільно чи за запрошенням, або за плату, постійно, періодично або час від часу, в тому числі під'їзди;</w:t>
      </w:r>
    </w:p>
    <w:p w:rsidR="00321D54" w:rsidRPr="00EC6F30" w:rsidRDefault="004A7EB7" w:rsidP="008B58BC">
      <w:pPr>
        <w:widowControl w:val="0"/>
        <w:spacing w:after="0" w:line="240" w:lineRule="auto"/>
        <w:ind w:firstLine="567"/>
        <w:jc w:val="both"/>
        <w:rPr>
          <w:rFonts w:ascii="Times New Roman" w:hAnsi="Times New Roman"/>
          <w:sz w:val="24"/>
        </w:rPr>
      </w:pPr>
      <w:r w:rsidRPr="00EC6F30">
        <w:rPr>
          <w:rFonts w:ascii="Times New Roman" w:hAnsi="Times New Roman"/>
          <w:sz w:val="24"/>
        </w:rPr>
        <w:t>2) у приміщеннях органів державної влади та органів місцевого самоврядування, інших державних установ;</w:t>
      </w:r>
    </w:p>
    <w:p w:rsidR="00321D54" w:rsidRPr="00EC6F30" w:rsidRDefault="004A7EB7" w:rsidP="008B58BC">
      <w:pPr>
        <w:widowControl w:val="0"/>
        <w:spacing w:after="0" w:line="240" w:lineRule="auto"/>
        <w:ind w:firstLine="567"/>
        <w:jc w:val="both"/>
        <w:rPr>
          <w:rFonts w:ascii="Times New Roman" w:hAnsi="Times New Roman"/>
          <w:color w:val="000000"/>
          <w:sz w:val="24"/>
        </w:rPr>
      </w:pPr>
      <w:r w:rsidRPr="00EC6F30">
        <w:rPr>
          <w:rFonts w:ascii="Times New Roman" w:hAnsi="Times New Roman"/>
          <w:color w:val="000000"/>
          <w:sz w:val="24"/>
        </w:rPr>
        <w:t>3)  на спортивних майданчиках та стадіоні;</w:t>
      </w:r>
    </w:p>
    <w:p w:rsidR="00321D54" w:rsidRPr="00EC6F30" w:rsidRDefault="004A7EB7" w:rsidP="008B58BC">
      <w:pPr>
        <w:widowControl w:val="0"/>
        <w:spacing w:after="0" w:line="240" w:lineRule="auto"/>
        <w:ind w:firstLine="567"/>
        <w:jc w:val="both"/>
        <w:rPr>
          <w:rFonts w:ascii="Times New Roman" w:hAnsi="Times New Roman"/>
          <w:sz w:val="24"/>
        </w:rPr>
      </w:pPr>
      <w:r w:rsidRPr="00EC6F30">
        <w:rPr>
          <w:rFonts w:ascii="Times New Roman" w:hAnsi="Times New Roman"/>
          <w:sz w:val="24"/>
        </w:rPr>
        <w:t>4) у ліфтах;</w:t>
      </w:r>
    </w:p>
    <w:p w:rsidR="00321D54" w:rsidRPr="00EC6F30" w:rsidRDefault="004A7EB7" w:rsidP="008B58BC">
      <w:pPr>
        <w:widowControl w:val="0"/>
        <w:spacing w:after="0" w:line="240" w:lineRule="auto"/>
        <w:ind w:firstLine="567"/>
        <w:jc w:val="both"/>
        <w:rPr>
          <w:rFonts w:ascii="Times New Roman" w:hAnsi="Times New Roman"/>
          <w:color w:val="000000"/>
          <w:sz w:val="24"/>
        </w:rPr>
      </w:pPr>
      <w:r w:rsidRPr="00EC6F30">
        <w:rPr>
          <w:rFonts w:ascii="Times New Roman" w:hAnsi="Times New Roman"/>
          <w:color w:val="000000"/>
          <w:sz w:val="24"/>
        </w:rPr>
        <w:lastRenderedPageBreak/>
        <w:t xml:space="preserve">5) на територіях закладів освіти, у тому числі дитячих садочках, шкіл, вищих та середніх навчальних закладів; </w:t>
      </w:r>
    </w:p>
    <w:p w:rsidR="00321D54" w:rsidRPr="00EC6F30" w:rsidRDefault="004A7EB7" w:rsidP="008B58BC">
      <w:pPr>
        <w:widowControl w:val="0"/>
        <w:spacing w:after="0" w:line="240" w:lineRule="auto"/>
        <w:ind w:firstLine="567"/>
        <w:jc w:val="both"/>
        <w:rPr>
          <w:rFonts w:ascii="Times New Roman" w:hAnsi="Times New Roman"/>
          <w:sz w:val="24"/>
        </w:rPr>
      </w:pPr>
      <w:r w:rsidRPr="00EC6F30">
        <w:rPr>
          <w:rFonts w:ascii="Times New Roman" w:hAnsi="Times New Roman"/>
          <w:sz w:val="24"/>
        </w:rPr>
        <w:t xml:space="preserve">6) на територіях та безпосередньо поряд з територіями дитячих майданчиків, дитячих розважальних атракціонів, майданчиків для відпочинку та дозвілля.               </w:t>
      </w:r>
    </w:p>
    <w:p w:rsidR="00321D54" w:rsidRPr="00EC6F30" w:rsidRDefault="004A7EB7" w:rsidP="008B58BC">
      <w:pPr>
        <w:widowControl w:val="0"/>
        <w:spacing w:before="120" w:after="0" w:line="240" w:lineRule="auto"/>
        <w:ind w:firstLine="567"/>
        <w:jc w:val="both"/>
        <w:rPr>
          <w:rFonts w:ascii="Times New Roman" w:hAnsi="Times New Roman"/>
          <w:sz w:val="24"/>
        </w:rPr>
      </w:pPr>
      <w:r w:rsidRPr="00EC6F30">
        <w:rPr>
          <w:rFonts w:ascii="Times New Roman" w:hAnsi="Times New Roman"/>
          <w:color w:val="000000"/>
          <w:sz w:val="24"/>
          <w:shd w:val="clear" w:color="auto" w:fill="FFFFFF"/>
        </w:rPr>
        <w:t xml:space="preserve">10.10.2. Власник або уповноважені ним особи, чи орендарі відповідних споруд, окремих  приміщень зобов'язані відвести спеціальні місця для куріння, обладнані витяжною вентиляцією чи іншими засобами для видалення тютюнового диму, а також розмістити наочну інформацію про розташування таких місць та про шкоду, якої завдають здоров'ю людини куріння тютюнових  виробів чи  інші способи їх вживання. Законом можуть встановлюватися й  інші  обмеження  щодо місць вживання тютюнових виробів. </w:t>
      </w:r>
    </w:p>
    <w:p w:rsidR="00321D54" w:rsidRPr="00EC6F30" w:rsidRDefault="004A7EB7" w:rsidP="008B58BC">
      <w:pPr>
        <w:widowControl w:val="0"/>
        <w:spacing w:after="0" w:line="240" w:lineRule="auto"/>
        <w:ind w:firstLine="567"/>
        <w:jc w:val="both"/>
        <w:rPr>
          <w:rFonts w:ascii="Times New Roman" w:hAnsi="Times New Roman"/>
          <w:color w:val="000000"/>
          <w:sz w:val="24"/>
        </w:rPr>
      </w:pPr>
      <w:r w:rsidRPr="00EC6F30">
        <w:rPr>
          <w:rFonts w:ascii="Times New Roman" w:hAnsi="Times New Roman"/>
          <w:color w:val="000000"/>
          <w:sz w:val="24"/>
          <w:shd w:val="clear" w:color="auto" w:fill="FFFFFF"/>
        </w:rPr>
        <w:t>10.10.3. У громадських місцях для осіб, які не курять, відводиться не менше ніж 50 відсотків площі цих громадських місць, розміщеної так, щоб тютюновий дим не поширювався на цю територію.</w:t>
      </w:r>
    </w:p>
    <w:p w:rsidR="00EC6F30" w:rsidRDefault="00EC6F30" w:rsidP="00EC6F30">
      <w:pPr>
        <w:widowControl w:val="0"/>
        <w:spacing w:after="0" w:line="240" w:lineRule="auto"/>
        <w:jc w:val="center"/>
        <w:rPr>
          <w:rFonts w:ascii="Times New Roman" w:hAnsi="Times New Roman"/>
          <w:b/>
          <w:sz w:val="28"/>
        </w:rPr>
      </w:pPr>
    </w:p>
    <w:p w:rsidR="00321D54" w:rsidRDefault="004A7EB7" w:rsidP="008B58BC">
      <w:pPr>
        <w:widowControl w:val="0"/>
        <w:spacing w:line="240" w:lineRule="auto"/>
        <w:jc w:val="center"/>
        <w:rPr>
          <w:rFonts w:ascii="Times New Roman" w:hAnsi="Times New Roman"/>
          <w:b/>
          <w:color w:val="000000"/>
          <w:sz w:val="28"/>
        </w:rPr>
      </w:pPr>
      <w:r>
        <w:rPr>
          <w:rFonts w:ascii="Times New Roman" w:hAnsi="Times New Roman"/>
          <w:b/>
          <w:sz w:val="28"/>
        </w:rPr>
        <w:t xml:space="preserve">ХІ. </w:t>
      </w:r>
      <w:r>
        <w:rPr>
          <w:rFonts w:ascii="Times New Roman" w:hAnsi="Times New Roman"/>
          <w:b/>
          <w:color w:val="000000"/>
          <w:sz w:val="28"/>
        </w:rPr>
        <w:t>Відповідальність громадян та юридичних осіб за порушення Правил</w:t>
      </w:r>
      <w:r>
        <w:rPr>
          <w:rFonts w:ascii="Times New Roman" w:hAnsi="Times New Roman"/>
          <w:b/>
          <w:sz w:val="28"/>
        </w:rPr>
        <w:t xml:space="preserve"> благоустрою території населених пунктів Нововолинської міської територіальної громади</w:t>
      </w:r>
    </w:p>
    <w:p w:rsidR="00321D54" w:rsidRDefault="004A7EB7" w:rsidP="008B58BC">
      <w:pPr>
        <w:widowControl w:val="0"/>
        <w:spacing w:before="120" w:after="0" w:line="240" w:lineRule="auto"/>
        <w:ind w:firstLine="567"/>
        <w:jc w:val="both"/>
        <w:rPr>
          <w:rFonts w:ascii="Times New Roman" w:hAnsi="Times New Roman"/>
          <w:sz w:val="24"/>
        </w:rPr>
      </w:pPr>
      <w:r w:rsidRPr="008A7782">
        <w:rPr>
          <w:rFonts w:ascii="Times New Roman" w:hAnsi="Times New Roman"/>
          <w:b/>
          <w:sz w:val="24"/>
        </w:rPr>
        <w:t xml:space="preserve">11.1. </w:t>
      </w:r>
      <w:r>
        <w:rPr>
          <w:rFonts w:ascii="Times New Roman" w:hAnsi="Times New Roman"/>
          <w:sz w:val="24"/>
        </w:rPr>
        <w:t>Невиконання або порушення передбачених Правилами вимог та обов’язків вважається порушенням цих Правил. За порушення цих Правил винні особи несуть відповідальність згідно статті 152 КУпАП «</w:t>
      </w:r>
      <w:r>
        <w:rPr>
          <w:rFonts w:ascii="Times New Roman" w:hAnsi="Times New Roman"/>
          <w:color w:val="000000"/>
          <w:sz w:val="24"/>
        </w:rPr>
        <w:t>Порушення державних стандартів, норм і правил у сфері благоустрою населених пунктів, правил благоустрою територій населених пунктів»</w:t>
      </w:r>
      <w:r>
        <w:rPr>
          <w:rFonts w:ascii="Times New Roman" w:hAnsi="Times New Roman"/>
          <w:sz w:val="24"/>
        </w:rPr>
        <w:t xml:space="preserve"> Законом України «Про благоустрій населених пунктів», цими Правилами, іншими нормативно-правовими актами та рішеннями міської ради та виконавчого комітету Нововолинської міської ради.</w:t>
      </w:r>
    </w:p>
    <w:p w:rsidR="00321D54" w:rsidRDefault="004A7EB7" w:rsidP="008B58BC">
      <w:pPr>
        <w:widowControl w:val="0"/>
        <w:spacing w:after="0" w:line="240" w:lineRule="auto"/>
        <w:ind w:firstLine="567"/>
        <w:jc w:val="both"/>
        <w:rPr>
          <w:rFonts w:ascii="Times New Roman" w:hAnsi="Times New Roman"/>
          <w:sz w:val="24"/>
        </w:rPr>
      </w:pPr>
      <w:r>
        <w:rPr>
          <w:rFonts w:ascii="Times New Roman" w:hAnsi="Times New Roman"/>
          <w:sz w:val="24"/>
        </w:rPr>
        <w:t xml:space="preserve">Протоколи складаються на громадян, власників об’єктів благоустрою, керівників підприємств, організацій або установ, торгових  точок, відповідальних осіб, відповідно до функціональних обов’язків, а також на інших осіб яких керівники підприємств, організацій або установ зобов’язали підтримувати прилеглу або закріплену територію в належному санітарному стані, ремонтувати чи утримувати об’єкти та елементи благоустрою. Посадові особи, що складають протокол,  можуть здійснювати фото- і </w:t>
      </w:r>
      <w:proofErr w:type="spellStart"/>
      <w:r>
        <w:rPr>
          <w:rFonts w:ascii="Times New Roman" w:hAnsi="Times New Roman"/>
          <w:sz w:val="24"/>
        </w:rPr>
        <w:t>відеофіксацію</w:t>
      </w:r>
      <w:proofErr w:type="spellEnd"/>
      <w:r>
        <w:rPr>
          <w:rFonts w:ascii="Times New Roman" w:hAnsi="Times New Roman"/>
          <w:sz w:val="24"/>
        </w:rPr>
        <w:t xml:space="preserve"> порушень. Матеріали фото- і </w:t>
      </w:r>
      <w:proofErr w:type="spellStart"/>
      <w:r>
        <w:rPr>
          <w:rFonts w:ascii="Times New Roman" w:hAnsi="Times New Roman"/>
          <w:sz w:val="24"/>
        </w:rPr>
        <w:t>відеофіксації</w:t>
      </w:r>
      <w:proofErr w:type="spellEnd"/>
      <w:r>
        <w:rPr>
          <w:rFonts w:ascii="Times New Roman" w:hAnsi="Times New Roman"/>
          <w:sz w:val="24"/>
        </w:rPr>
        <w:t xml:space="preserve"> додаються до протоколу про адміністративне порушення. </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Адміністративну відповідальність за порушення правил зупинки, стоянки, паркування транспортних засобів </w:t>
      </w:r>
      <w:r>
        <w:rPr>
          <w:rFonts w:ascii="Times New Roman" w:hAnsi="Times New Roman"/>
          <w:sz w:val="24"/>
        </w:rPr>
        <w:t xml:space="preserve"> на трав’яному покритті зелених насаджень (газонах, клумбах, квітниках, та інше), тротуарах, дитячих та спортивних майданчиках, на </w:t>
      </w:r>
      <w:proofErr w:type="spellStart"/>
      <w:r>
        <w:rPr>
          <w:rStyle w:val="spelle"/>
          <w:rFonts w:ascii="Times New Roman" w:hAnsi="Times New Roman"/>
          <w:sz w:val="24"/>
        </w:rPr>
        <w:t>внутрішньоквартальних</w:t>
      </w:r>
      <w:proofErr w:type="spellEnd"/>
      <w:r>
        <w:rPr>
          <w:rFonts w:ascii="Times New Roman" w:hAnsi="Times New Roman"/>
          <w:sz w:val="24"/>
        </w:rPr>
        <w:t xml:space="preserve"> проїздах, в місцях де вони заважають проїзду спеціальних машин швидкої допомоги, пожежних машин, </w:t>
      </w:r>
      <w:proofErr w:type="spellStart"/>
      <w:r>
        <w:rPr>
          <w:rStyle w:val="spelle"/>
          <w:rFonts w:ascii="Times New Roman" w:hAnsi="Times New Roman"/>
          <w:sz w:val="24"/>
        </w:rPr>
        <w:t>прибиральної</w:t>
      </w:r>
      <w:proofErr w:type="spellEnd"/>
      <w:r>
        <w:rPr>
          <w:rFonts w:ascii="Times New Roman" w:hAnsi="Times New Roman"/>
          <w:sz w:val="24"/>
        </w:rPr>
        <w:t xml:space="preserve"> та аварійної техніки,</w:t>
      </w:r>
      <w:r>
        <w:rPr>
          <w:rFonts w:ascii="Times New Roman" w:hAnsi="Times New Roman"/>
          <w:color w:val="000000"/>
          <w:sz w:val="24"/>
        </w:rPr>
        <w:t xml:space="preserve"> зафіксовані в режимі фотозйомки (відеозапису), несе відповідальна особа - фізична особа або керівник юридичної особи, за якою зареєстровано транспортний засіб.</w:t>
      </w:r>
    </w:p>
    <w:p w:rsidR="00321D54" w:rsidRDefault="004A7EB7" w:rsidP="008B58BC">
      <w:pPr>
        <w:widowControl w:val="0"/>
        <w:spacing w:after="0" w:line="240" w:lineRule="auto"/>
        <w:ind w:firstLine="567"/>
        <w:jc w:val="both"/>
        <w:rPr>
          <w:rFonts w:ascii="Times New Roman" w:hAnsi="Times New Roman"/>
          <w:color w:val="000000"/>
          <w:sz w:val="24"/>
        </w:rPr>
      </w:pPr>
      <w:r>
        <w:rPr>
          <w:rFonts w:ascii="Times New Roman" w:hAnsi="Times New Roman"/>
          <w:color w:val="000000"/>
          <w:sz w:val="24"/>
        </w:rPr>
        <w:t>Режим фотозйомки (відеозапису) передбачає здійснення уповноваженою посадовою особою фото/</w:t>
      </w:r>
      <w:proofErr w:type="spellStart"/>
      <w:r>
        <w:rPr>
          <w:rFonts w:ascii="Times New Roman" w:hAnsi="Times New Roman"/>
          <w:color w:val="000000"/>
          <w:sz w:val="24"/>
        </w:rPr>
        <w:t>відеофіксації</w:t>
      </w:r>
      <w:proofErr w:type="spellEnd"/>
      <w:r>
        <w:rPr>
          <w:rFonts w:ascii="Times New Roman" w:hAnsi="Times New Roman"/>
          <w:color w:val="000000"/>
          <w:sz w:val="24"/>
        </w:rPr>
        <w:t xml:space="preserve"> обставин порушення правил зупинки, стоянки або паркування транспортних засобів </w:t>
      </w:r>
      <w:r>
        <w:rPr>
          <w:rFonts w:ascii="Times New Roman" w:hAnsi="Times New Roman"/>
          <w:sz w:val="24"/>
        </w:rPr>
        <w:t xml:space="preserve">на трав’яному покритті зелених насаджень (газонах, клумбах, квітниках, та інше), тротуарах, дитячих та спортивних майданчиках, на </w:t>
      </w:r>
      <w:proofErr w:type="spellStart"/>
      <w:r>
        <w:rPr>
          <w:rStyle w:val="spelle"/>
          <w:rFonts w:ascii="Times New Roman" w:hAnsi="Times New Roman"/>
          <w:sz w:val="24"/>
        </w:rPr>
        <w:t>внутрішньоквартальних</w:t>
      </w:r>
      <w:proofErr w:type="spellEnd"/>
      <w:r>
        <w:rPr>
          <w:rFonts w:ascii="Times New Roman" w:hAnsi="Times New Roman"/>
          <w:sz w:val="24"/>
        </w:rPr>
        <w:t xml:space="preserve"> проїздах, в місцях де вони заважають проїзду спеціальних машин швидкої допомоги, пожежних машин, </w:t>
      </w:r>
      <w:proofErr w:type="spellStart"/>
      <w:r>
        <w:rPr>
          <w:rStyle w:val="spelle"/>
          <w:rFonts w:ascii="Times New Roman" w:hAnsi="Times New Roman"/>
          <w:sz w:val="24"/>
        </w:rPr>
        <w:t>прибиральної</w:t>
      </w:r>
      <w:proofErr w:type="spellEnd"/>
      <w:r>
        <w:rPr>
          <w:rFonts w:ascii="Times New Roman" w:hAnsi="Times New Roman"/>
          <w:sz w:val="24"/>
        </w:rPr>
        <w:t xml:space="preserve"> та аварійної техніки</w:t>
      </w:r>
      <w:r>
        <w:rPr>
          <w:rFonts w:ascii="Times New Roman" w:hAnsi="Times New Roman"/>
          <w:color w:val="000000"/>
          <w:sz w:val="24"/>
        </w:rPr>
        <w:t>, а саме: дати, часу (моменту), місця розташування транспортного засобу по відношенню до нерухомих об’єктів, інших ознак наявності складу адміністративного правопорушення.</w:t>
      </w:r>
    </w:p>
    <w:p w:rsidR="00321D54" w:rsidRDefault="004A7EB7" w:rsidP="008B58BC">
      <w:pPr>
        <w:shd w:val="clear" w:color="auto" w:fill="FFFFFF"/>
        <w:spacing w:after="0" w:line="240" w:lineRule="auto"/>
        <w:ind w:firstLine="567"/>
        <w:jc w:val="both"/>
        <w:rPr>
          <w:rFonts w:ascii="Times New Roman" w:hAnsi="Times New Roman"/>
          <w:color w:val="000000"/>
          <w:sz w:val="24"/>
        </w:rPr>
      </w:pPr>
      <w:r>
        <w:rPr>
          <w:rFonts w:ascii="Times New Roman" w:hAnsi="Times New Roman"/>
          <w:color w:val="000000"/>
          <w:sz w:val="24"/>
        </w:rPr>
        <w:t>Якщо адміністративне правопорушення зафіксовано в режимі фотозйомки (відеозапису), уповноважена посадова особа розміщує на лобовому склі транспортного засобу повідомлення про притягнення до адміністративної відповідальності.</w:t>
      </w:r>
    </w:p>
    <w:p w:rsidR="00321D54" w:rsidRDefault="004A7EB7" w:rsidP="008B58BC">
      <w:pPr>
        <w:widowControl w:val="0"/>
        <w:spacing w:before="120" w:after="0" w:line="240" w:lineRule="auto"/>
        <w:ind w:firstLine="567"/>
        <w:jc w:val="both"/>
        <w:rPr>
          <w:rFonts w:ascii="Times New Roman" w:hAnsi="Times New Roman"/>
          <w:sz w:val="24"/>
        </w:rPr>
      </w:pPr>
      <w:r w:rsidRPr="008A7782">
        <w:rPr>
          <w:rFonts w:ascii="Times New Roman" w:hAnsi="Times New Roman"/>
          <w:b/>
          <w:color w:val="000000"/>
          <w:sz w:val="24"/>
        </w:rPr>
        <w:t>11.2.</w:t>
      </w:r>
      <w:r>
        <w:rPr>
          <w:rFonts w:ascii="Times New Roman" w:hAnsi="Times New Roman"/>
          <w:color w:val="000000"/>
          <w:sz w:val="24"/>
        </w:rPr>
        <w:t xml:space="preserve"> </w:t>
      </w:r>
      <w:r>
        <w:rPr>
          <w:rFonts w:ascii="Times New Roman" w:hAnsi="Times New Roman"/>
          <w:sz w:val="24"/>
        </w:rPr>
        <w:t xml:space="preserve">Допущення порушень не позбавляє винну особу від обов’язку припинення порушення та вчинення дій по відновленню благоустрою. У разі порушення Правил благоустрою особи, винні у їх порушенні, зобов’язані вчинити всі необхідні дії для усунення наслідків такого порушення. Усунення наслідків порушення здійснюється негайно. У виняткових випадках, коли усунення зазначених наслідків пов’язане із значним об’ємом робіт або необхідністю залучення третіх осіб для виконання відповідних робіт,  або пов’язане із аварією, стихійним лихом, </w:t>
      </w:r>
      <w:r>
        <w:rPr>
          <w:rFonts w:ascii="Times New Roman" w:hAnsi="Times New Roman"/>
          <w:sz w:val="24"/>
        </w:rPr>
        <w:lastRenderedPageBreak/>
        <w:t xml:space="preserve">усунення наслідків такого порушення здійснюється у п’ятиденний строк, або інший термін визначений виконкомом міської ради. </w:t>
      </w:r>
    </w:p>
    <w:p w:rsidR="00321D54" w:rsidRDefault="004A7EB7" w:rsidP="008B58BC">
      <w:pPr>
        <w:widowControl w:val="0"/>
        <w:spacing w:before="120" w:after="0" w:line="240" w:lineRule="auto"/>
        <w:ind w:firstLine="567"/>
        <w:jc w:val="both"/>
        <w:rPr>
          <w:rFonts w:ascii="Times New Roman" w:hAnsi="Times New Roman"/>
          <w:sz w:val="24"/>
        </w:rPr>
      </w:pPr>
      <w:r w:rsidRPr="008A7782">
        <w:rPr>
          <w:rFonts w:ascii="Times New Roman" w:hAnsi="Times New Roman"/>
          <w:b/>
          <w:sz w:val="24"/>
        </w:rPr>
        <w:t xml:space="preserve">11.3. </w:t>
      </w:r>
      <w:r>
        <w:rPr>
          <w:rFonts w:ascii="Times New Roman" w:hAnsi="Times New Roman"/>
          <w:sz w:val="24"/>
        </w:rPr>
        <w:t>У разі, коли особи, винні у порушенні цих Правил, не виконують обов’язок щодо усунення наслідків порушення у встановлений строк, балансоутримувач</w:t>
      </w:r>
      <w:r>
        <w:rPr>
          <w:rFonts w:ascii="Times New Roman" w:hAnsi="Times New Roman"/>
          <w:color w:val="000000"/>
          <w:sz w:val="24"/>
        </w:rPr>
        <w:t xml:space="preserve"> (власник, управитель, користувач, орендар) </w:t>
      </w:r>
      <w:r>
        <w:rPr>
          <w:rFonts w:ascii="Times New Roman" w:hAnsi="Times New Roman"/>
          <w:sz w:val="24"/>
        </w:rPr>
        <w:t xml:space="preserve"> об’єкта або елементу благоустрою має право здійснити усунення наслідків порушення цих Правил власними силами або шляхом укладення відповідного договору залучити для виконання певних дій третіх осіб. У такому випадку балансоутримувач</w:t>
      </w:r>
      <w:r>
        <w:rPr>
          <w:rFonts w:ascii="Times New Roman" w:hAnsi="Times New Roman"/>
          <w:color w:val="000000"/>
          <w:sz w:val="24"/>
        </w:rPr>
        <w:t xml:space="preserve"> (власник, управитель, користувач, орендар) </w:t>
      </w:r>
      <w:r>
        <w:rPr>
          <w:rFonts w:ascii="Times New Roman" w:hAnsi="Times New Roman"/>
          <w:sz w:val="24"/>
        </w:rPr>
        <w:t xml:space="preserve"> має право на відшкодування витрат (збитків), понесених у зв’язку з усуненням наслідків порушення вимог цих Правил. </w:t>
      </w:r>
    </w:p>
    <w:p w:rsidR="00321D54" w:rsidRDefault="004A7EB7" w:rsidP="008B58BC">
      <w:pPr>
        <w:widowControl w:val="0"/>
        <w:spacing w:before="120" w:after="0" w:line="240" w:lineRule="auto"/>
        <w:ind w:firstLine="567"/>
        <w:jc w:val="both"/>
        <w:rPr>
          <w:rFonts w:ascii="Times New Roman" w:hAnsi="Times New Roman"/>
          <w:color w:val="000000"/>
          <w:sz w:val="24"/>
        </w:rPr>
      </w:pPr>
      <w:r w:rsidRPr="008A7782">
        <w:rPr>
          <w:rFonts w:ascii="Times New Roman" w:hAnsi="Times New Roman"/>
          <w:b/>
          <w:color w:val="000000"/>
          <w:sz w:val="24"/>
        </w:rPr>
        <w:t xml:space="preserve">11.4. </w:t>
      </w:r>
      <w:r>
        <w:rPr>
          <w:rFonts w:ascii="Times New Roman" w:hAnsi="Times New Roman"/>
          <w:sz w:val="24"/>
        </w:rPr>
        <w:t xml:space="preserve">Збитки, завдані об'єкту благоустрою в результаті порушення законодавства з питань благоустрою населених </w:t>
      </w:r>
      <w:r>
        <w:rPr>
          <w:rFonts w:ascii="Times New Roman" w:hAnsi="Times New Roman"/>
          <w:color w:val="000000"/>
          <w:sz w:val="24"/>
        </w:rPr>
        <w:t xml:space="preserve">пунктів та/або </w:t>
      </w:r>
      <w:r>
        <w:rPr>
          <w:rFonts w:ascii="Times New Roman" w:hAnsi="Times New Roman"/>
          <w:sz w:val="24"/>
        </w:rPr>
        <w:t xml:space="preserve">Правил благоустрою території населених пунктів </w:t>
      </w:r>
      <w:proofErr w:type="spellStart"/>
      <w:r>
        <w:rPr>
          <w:rFonts w:ascii="Times New Roman" w:hAnsi="Times New Roman"/>
          <w:sz w:val="24"/>
        </w:rPr>
        <w:t>Новововлинської</w:t>
      </w:r>
      <w:proofErr w:type="spellEnd"/>
      <w:r>
        <w:rPr>
          <w:rFonts w:ascii="Times New Roman" w:hAnsi="Times New Roman"/>
          <w:sz w:val="24"/>
        </w:rPr>
        <w:t xml:space="preserve"> ТГ </w:t>
      </w:r>
      <w:r>
        <w:rPr>
          <w:rFonts w:ascii="Times New Roman" w:hAnsi="Times New Roman"/>
          <w:color w:val="000000"/>
          <w:sz w:val="24"/>
        </w:rPr>
        <w:t xml:space="preserve"> підлягають відшкодуванню балансоутримувачу (власнику, управителю, користувачу, орендарю)  в установленому порядку. Оцінка завданих  збитків проводиться балансоутримувачем (власником, управителем, </w:t>
      </w:r>
      <w:proofErr w:type="spellStart"/>
      <w:r>
        <w:rPr>
          <w:rFonts w:ascii="Times New Roman" w:hAnsi="Times New Roman"/>
          <w:color w:val="000000"/>
          <w:sz w:val="24"/>
        </w:rPr>
        <w:t>користувачом</w:t>
      </w:r>
      <w:proofErr w:type="spellEnd"/>
      <w:r>
        <w:rPr>
          <w:rFonts w:ascii="Times New Roman" w:hAnsi="Times New Roman"/>
          <w:color w:val="000000"/>
          <w:sz w:val="24"/>
        </w:rPr>
        <w:t>, орендарем)  у разі:</w:t>
      </w:r>
    </w:p>
    <w:p w:rsidR="00321D54" w:rsidRDefault="004A7EB7" w:rsidP="008B58BC">
      <w:pPr>
        <w:pStyle w:val="a4"/>
        <w:widowControl w:val="0"/>
        <w:numPr>
          <w:ilvl w:val="1"/>
          <w:numId w:val="36"/>
        </w:numPr>
        <w:tabs>
          <w:tab w:val="left" w:pos="993"/>
        </w:tabs>
        <w:spacing w:after="0" w:line="240" w:lineRule="auto"/>
        <w:ind w:left="0" w:firstLine="709"/>
        <w:jc w:val="both"/>
        <w:rPr>
          <w:rFonts w:ascii="Times New Roman" w:hAnsi="Times New Roman"/>
          <w:color w:val="000000"/>
          <w:sz w:val="24"/>
        </w:rPr>
      </w:pPr>
      <w:r>
        <w:rPr>
          <w:rFonts w:ascii="Times New Roman" w:hAnsi="Times New Roman"/>
          <w:color w:val="000000"/>
          <w:sz w:val="24"/>
        </w:rPr>
        <w:t>протиправного пошкодження  чи знищення  елементів благоустрою;</w:t>
      </w:r>
    </w:p>
    <w:p w:rsidR="00321D54" w:rsidRDefault="004A7EB7" w:rsidP="008B58BC">
      <w:pPr>
        <w:pStyle w:val="a4"/>
        <w:widowControl w:val="0"/>
        <w:numPr>
          <w:ilvl w:val="1"/>
          <w:numId w:val="36"/>
        </w:numPr>
        <w:tabs>
          <w:tab w:val="left" w:pos="993"/>
        </w:tabs>
        <w:spacing w:before="120" w:after="0" w:line="240" w:lineRule="auto"/>
        <w:ind w:left="0" w:firstLine="709"/>
        <w:jc w:val="both"/>
        <w:rPr>
          <w:rFonts w:ascii="Times New Roman" w:hAnsi="Times New Roman"/>
          <w:color w:val="000000"/>
          <w:sz w:val="24"/>
        </w:rPr>
      </w:pPr>
      <w:r>
        <w:rPr>
          <w:rFonts w:ascii="Times New Roman" w:hAnsi="Times New Roman"/>
          <w:color w:val="000000"/>
          <w:sz w:val="24"/>
        </w:rPr>
        <w:t>пошкодження чи знищення елементів благоустрою при:</w:t>
      </w:r>
    </w:p>
    <w:p w:rsidR="00321D54" w:rsidRDefault="004A7EB7" w:rsidP="008B58BC">
      <w:pPr>
        <w:pStyle w:val="a4"/>
        <w:widowControl w:val="0"/>
        <w:numPr>
          <w:ilvl w:val="0"/>
          <w:numId w:val="37"/>
        </w:numPr>
        <w:spacing w:before="120" w:after="0" w:line="240" w:lineRule="auto"/>
        <w:ind w:hanging="294"/>
        <w:jc w:val="both"/>
        <w:rPr>
          <w:rFonts w:ascii="Times New Roman" w:hAnsi="Times New Roman"/>
          <w:color w:val="000000"/>
          <w:sz w:val="24"/>
        </w:rPr>
      </w:pPr>
      <w:r>
        <w:rPr>
          <w:rFonts w:ascii="Times New Roman" w:hAnsi="Times New Roman"/>
          <w:color w:val="000000"/>
          <w:sz w:val="24"/>
        </w:rPr>
        <w:t>ліквідації аварій на інженерних мережах та інших елементах благоустрою;</w:t>
      </w:r>
    </w:p>
    <w:p w:rsidR="00321D54" w:rsidRDefault="004A7EB7" w:rsidP="008B58BC">
      <w:pPr>
        <w:pStyle w:val="a4"/>
        <w:widowControl w:val="0"/>
        <w:numPr>
          <w:ilvl w:val="0"/>
          <w:numId w:val="37"/>
        </w:numPr>
        <w:spacing w:before="120" w:after="0" w:line="240" w:lineRule="auto"/>
        <w:ind w:hanging="294"/>
        <w:jc w:val="both"/>
        <w:rPr>
          <w:rFonts w:ascii="Times New Roman" w:hAnsi="Times New Roman"/>
          <w:color w:val="000000"/>
          <w:sz w:val="24"/>
        </w:rPr>
      </w:pPr>
      <w:r>
        <w:rPr>
          <w:rFonts w:ascii="Times New Roman" w:hAnsi="Times New Roman"/>
          <w:color w:val="000000"/>
          <w:sz w:val="24"/>
        </w:rPr>
        <w:t>здійсненні ремонту інженерних мереж;</w:t>
      </w:r>
    </w:p>
    <w:p w:rsidR="00321D54" w:rsidRDefault="004A7EB7" w:rsidP="008B58BC">
      <w:pPr>
        <w:pStyle w:val="a4"/>
        <w:widowControl w:val="0"/>
        <w:numPr>
          <w:ilvl w:val="0"/>
          <w:numId w:val="37"/>
        </w:numPr>
        <w:spacing w:before="120" w:after="0" w:line="240" w:lineRule="auto"/>
        <w:ind w:hanging="294"/>
        <w:jc w:val="both"/>
        <w:rPr>
          <w:rFonts w:ascii="Times New Roman" w:hAnsi="Times New Roman"/>
          <w:color w:val="000000"/>
          <w:sz w:val="24"/>
        </w:rPr>
      </w:pPr>
      <w:r>
        <w:rPr>
          <w:rFonts w:ascii="Times New Roman" w:hAnsi="Times New Roman"/>
          <w:color w:val="000000"/>
          <w:sz w:val="24"/>
        </w:rPr>
        <w:t xml:space="preserve">видаленні аварійних сухостійних дерев та чагарників; </w:t>
      </w:r>
    </w:p>
    <w:p w:rsidR="00321D54" w:rsidRDefault="004A7EB7" w:rsidP="008B58BC">
      <w:pPr>
        <w:pStyle w:val="a4"/>
        <w:widowControl w:val="0"/>
        <w:numPr>
          <w:ilvl w:val="0"/>
          <w:numId w:val="37"/>
        </w:numPr>
        <w:spacing w:before="120" w:after="0" w:line="240" w:lineRule="auto"/>
        <w:ind w:hanging="294"/>
        <w:jc w:val="both"/>
        <w:rPr>
          <w:rFonts w:ascii="Times New Roman" w:hAnsi="Times New Roman"/>
          <w:color w:val="000000"/>
          <w:sz w:val="24"/>
        </w:rPr>
      </w:pPr>
      <w:r>
        <w:rPr>
          <w:rFonts w:ascii="Times New Roman" w:hAnsi="Times New Roman"/>
          <w:color w:val="000000"/>
          <w:sz w:val="24"/>
        </w:rPr>
        <w:t>прокладанні нових інженерних мереж;</w:t>
      </w:r>
    </w:p>
    <w:p w:rsidR="00321D54" w:rsidRDefault="004A7EB7" w:rsidP="008B58BC">
      <w:pPr>
        <w:pStyle w:val="a4"/>
        <w:widowControl w:val="0"/>
        <w:numPr>
          <w:ilvl w:val="0"/>
          <w:numId w:val="37"/>
        </w:numPr>
        <w:spacing w:before="120" w:after="0" w:line="240" w:lineRule="auto"/>
        <w:ind w:hanging="294"/>
        <w:jc w:val="both"/>
        <w:rPr>
          <w:rFonts w:ascii="Times New Roman" w:hAnsi="Times New Roman"/>
          <w:color w:val="000000"/>
          <w:sz w:val="24"/>
        </w:rPr>
      </w:pPr>
      <w:r>
        <w:rPr>
          <w:rFonts w:ascii="Times New Roman" w:hAnsi="Times New Roman"/>
          <w:color w:val="000000"/>
          <w:sz w:val="24"/>
        </w:rPr>
        <w:t>виконанні інших суспільно необхідних робіт.</w:t>
      </w:r>
    </w:p>
    <w:p w:rsidR="00321D54" w:rsidRDefault="004A7EB7" w:rsidP="008B58BC">
      <w:pPr>
        <w:widowControl w:val="0"/>
        <w:spacing w:before="120" w:after="0" w:line="240" w:lineRule="auto"/>
        <w:ind w:firstLine="567"/>
        <w:jc w:val="both"/>
        <w:rPr>
          <w:rFonts w:ascii="Times New Roman" w:hAnsi="Times New Roman"/>
          <w:color w:val="000000"/>
          <w:sz w:val="24"/>
        </w:rPr>
      </w:pPr>
      <w:r w:rsidRPr="008A7782">
        <w:rPr>
          <w:rFonts w:ascii="Times New Roman" w:hAnsi="Times New Roman"/>
          <w:b/>
          <w:color w:val="000000"/>
          <w:sz w:val="24"/>
        </w:rPr>
        <w:t> 11.5.</w:t>
      </w:r>
      <w:r>
        <w:rPr>
          <w:rFonts w:ascii="Times New Roman" w:hAnsi="Times New Roman"/>
          <w:color w:val="000000"/>
          <w:sz w:val="24"/>
        </w:rPr>
        <w:t xml:space="preserve"> У разі пошкодження чи знищення елементів благоустрою винна юридична чи фізична особа усуває пошкодження (відновлює елементи благоустрою) власними силами або за домовленістю з балансоутримувачем (власником, управителем, користувачем, орендарем) перераховує на його рахунок суму відновної вартості. Порядок визначення відновної вартості об'єктів благоустрою затверджується Кабінетом Міністрів України.</w:t>
      </w:r>
    </w:p>
    <w:p w:rsidR="00321D54" w:rsidRDefault="004A7EB7" w:rsidP="008B58BC">
      <w:pPr>
        <w:widowControl w:val="0"/>
        <w:spacing w:before="120" w:after="0" w:line="240" w:lineRule="auto"/>
        <w:ind w:firstLine="567"/>
        <w:jc w:val="both"/>
        <w:rPr>
          <w:rFonts w:ascii="Times New Roman" w:hAnsi="Times New Roman"/>
          <w:color w:val="000000"/>
          <w:sz w:val="24"/>
        </w:rPr>
      </w:pPr>
      <w:r w:rsidRPr="008A7782">
        <w:rPr>
          <w:rFonts w:ascii="Times New Roman" w:hAnsi="Times New Roman"/>
          <w:b/>
          <w:sz w:val="24"/>
        </w:rPr>
        <w:t>11.6.</w:t>
      </w:r>
      <w:r>
        <w:rPr>
          <w:rFonts w:ascii="Times New Roman" w:hAnsi="Times New Roman"/>
          <w:sz w:val="24"/>
        </w:rPr>
        <w:t xml:space="preserve"> </w:t>
      </w:r>
      <w:r>
        <w:rPr>
          <w:rFonts w:ascii="Times New Roman" w:hAnsi="Times New Roman"/>
          <w:color w:val="000000"/>
          <w:sz w:val="24"/>
        </w:rPr>
        <w:t xml:space="preserve">Розмір відшкодування збитків, завданих об'єкту благоустрою, визначається   балансоутримувачем (власником, управителем, користувачем, орендарем)  за методикою визначення  відновної вартості об'єктів благоустрою,  затвердженою центральним органом виконавчої влади з питань житлово-комунального господарства. </w:t>
      </w:r>
    </w:p>
    <w:p w:rsidR="00321D54" w:rsidRDefault="004A7EB7" w:rsidP="008B58BC">
      <w:pPr>
        <w:widowControl w:val="0"/>
        <w:spacing w:before="120" w:after="0" w:line="240" w:lineRule="auto"/>
        <w:ind w:firstLine="567"/>
        <w:jc w:val="both"/>
        <w:rPr>
          <w:rFonts w:ascii="Times New Roman" w:hAnsi="Times New Roman"/>
          <w:color w:val="000000"/>
          <w:sz w:val="24"/>
        </w:rPr>
      </w:pPr>
      <w:r w:rsidRPr="008A7782">
        <w:rPr>
          <w:rFonts w:ascii="Times New Roman" w:hAnsi="Times New Roman"/>
          <w:b/>
          <w:color w:val="000000"/>
          <w:sz w:val="24"/>
        </w:rPr>
        <w:t>11.7.</w:t>
      </w:r>
      <w:r>
        <w:rPr>
          <w:rFonts w:ascii="Times New Roman" w:hAnsi="Times New Roman"/>
          <w:color w:val="000000"/>
          <w:sz w:val="24"/>
        </w:rPr>
        <w:t xml:space="preserve"> 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яка пошкодила чи знищила елементи  благоустрою, не виявлено, відновлювальні  роботи  проводяться  за  рахунок  власника об'єкта благоустрою.</w:t>
      </w:r>
    </w:p>
    <w:p w:rsidR="00321D54" w:rsidRDefault="004A7EB7" w:rsidP="008B58BC">
      <w:pPr>
        <w:widowControl w:val="0"/>
        <w:spacing w:before="120" w:after="0" w:line="240" w:lineRule="auto"/>
        <w:ind w:firstLine="567"/>
        <w:jc w:val="both"/>
        <w:rPr>
          <w:rFonts w:ascii="Times New Roman" w:hAnsi="Times New Roman"/>
          <w:color w:val="000000"/>
          <w:sz w:val="24"/>
        </w:rPr>
      </w:pPr>
      <w:r w:rsidRPr="008A7782">
        <w:rPr>
          <w:rFonts w:ascii="Times New Roman" w:hAnsi="Times New Roman"/>
          <w:b/>
          <w:color w:val="000000"/>
          <w:sz w:val="24"/>
        </w:rPr>
        <w:t>11.8.</w:t>
      </w:r>
      <w:r>
        <w:rPr>
          <w:rFonts w:ascii="Times New Roman" w:hAnsi="Times New Roman"/>
          <w:color w:val="000000"/>
          <w:sz w:val="24"/>
        </w:rPr>
        <w:t xml:space="preserve"> Притягнення осіб, винних у порушенні законодавства у сфері благоустрою населених пунктів, до встановленої відповідальності не звільняє їх від обов'язку відшкодування  шкоди, завданої внаслідок порушення вимог законодавства.</w:t>
      </w:r>
    </w:p>
    <w:p w:rsidR="00321D54" w:rsidRDefault="008A7782" w:rsidP="008B58BC">
      <w:pPr>
        <w:widowControl w:val="0"/>
        <w:spacing w:before="120" w:after="0" w:line="240" w:lineRule="auto"/>
        <w:ind w:firstLine="567"/>
        <w:jc w:val="both"/>
        <w:rPr>
          <w:rFonts w:ascii="Times New Roman" w:hAnsi="Times New Roman"/>
          <w:sz w:val="24"/>
        </w:rPr>
      </w:pPr>
      <w:r>
        <w:rPr>
          <w:rFonts w:ascii="Times New Roman" w:hAnsi="Times New Roman"/>
          <w:b/>
          <w:sz w:val="24"/>
        </w:rPr>
        <w:t>11.9</w:t>
      </w:r>
      <w:r w:rsidR="004A7EB7" w:rsidRPr="008A7782">
        <w:rPr>
          <w:rFonts w:ascii="Times New Roman" w:hAnsi="Times New Roman"/>
          <w:b/>
          <w:sz w:val="24"/>
        </w:rPr>
        <w:t>.</w:t>
      </w:r>
      <w:r w:rsidR="004A7EB7">
        <w:rPr>
          <w:rFonts w:ascii="Times New Roman" w:hAnsi="Times New Roman"/>
          <w:sz w:val="24"/>
        </w:rPr>
        <w:t xml:space="preserve"> Шкода, завдана внаслідок порушення законодавства, норм та правил з питань благоустрою, в тому числі Правил благоустрою території населених пунктів Нововолинської міської територіальної громади підлягає компенсації, в повному обсязі без застосування норм зниження розміру стягнення незалежно від сплати збору за забруднення навколишнього природного середовища та погіршення якості природних ресурсів або шкоди заподіяної довкіллю у розмірах, які визначаються на підставі затверджених у встановленому порядку </w:t>
      </w:r>
      <w:proofErr w:type="spellStart"/>
      <w:r w:rsidR="004A7EB7">
        <w:rPr>
          <w:rFonts w:ascii="Times New Roman" w:hAnsi="Times New Roman"/>
          <w:sz w:val="24"/>
        </w:rPr>
        <w:t>такс</w:t>
      </w:r>
      <w:proofErr w:type="spellEnd"/>
      <w:r w:rsidR="004A7EB7">
        <w:rPr>
          <w:rFonts w:ascii="Times New Roman" w:hAnsi="Times New Roman"/>
          <w:sz w:val="24"/>
        </w:rPr>
        <w:t xml:space="preserve">, </w:t>
      </w:r>
      <w:proofErr w:type="spellStart"/>
      <w:r w:rsidR="004A7EB7">
        <w:rPr>
          <w:rFonts w:ascii="Times New Roman" w:hAnsi="Times New Roman"/>
          <w:sz w:val="24"/>
        </w:rPr>
        <w:t>методик</w:t>
      </w:r>
      <w:proofErr w:type="spellEnd"/>
      <w:r w:rsidR="004A7EB7">
        <w:rPr>
          <w:rFonts w:ascii="Times New Roman" w:hAnsi="Times New Roman"/>
          <w:sz w:val="24"/>
        </w:rPr>
        <w:t xml:space="preserve">, розрахунків щодо обрахування шкоди. Відсутність таких </w:t>
      </w:r>
      <w:proofErr w:type="spellStart"/>
      <w:r w:rsidR="004A7EB7">
        <w:rPr>
          <w:rFonts w:ascii="Times New Roman" w:hAnsi="Times New Roman"/>
          <w:sz w:val="24"/>
        </w:rPr>
        <w:t>такс</w:t>
      </w:r>
      <w:proofErr w:type="spellEnd"/>
      <w:r w:rsidR="004A7EB7">
        <w:rPr>
          <w:rFonts w:ascii="Times New Roman" w:hAnsi="Times New Roman"/>
          <w:sz w:val="24"/>
        </w:rPr>
        <w:t xml:space="preserve">, </w:t>
      </w:r>
      <w:proofErr w:type="spellStart"/>
      <w:r w:rsidR="004A7EB7">
        <w:rPr>
          <w:rFonts w:ascii="Times New Roman" w:hAnsi="Times New Roman"/>
          <w:sz w:val="24"/>
        </w:rPr>
        <w:t>методик</w:t>
      </w:r>
      <w:proofErr w:type="spellEnd"/>
      <w:r w:rsidR="004A7EB7">
        <w:rPr>
          <w:rFonts w:ascii="Times New Roman" w:hAnsi="Times New Roman"/>
          <w:sz w:val="24"/>
        </w:rPr>
        <w:t>, розрахунків не може бути підставою для відмови у відшкодуванні шкоди. У такому разі шкода компенсується балансоутримувачу</w:t>
      </w:r>
      <w:r w:rsidR="004A7EB7">
        <w:rPr>
          <w:rFonts w:ascii="Times New Roman" w:hAnsi="Times New Roman"/>
          <w:color w:val="000000"/>
          <w:sz w:val="24"/>
        </w:rPr>
        <w:t xml:space="preserve"> (власнику, управителю, користувачу, орендарю) </w:t>
      </w:r>
      <w:r w:rsidR="004A7EB7">
        <w:rPr>
          <w:rFonts w:ascii="Times New Roman" w:hAnsi="Times New Roman"/>
          <w:sz w:val="24"/>
        </w:rPr>
        <w:t xml:space="preserve"> за фактичними витратами.</w:t>
      </w:r>
    </w:p>
    <w:p w:rsidR="00321D54" w:rsidRDefault="00321D54" w:rsidP="008B58BC">
      <w:pPr>
        <w:widowControl w:val="0"/>
        <w:spacing w:before="120" w:after="0" w:line="240" w:lineRule="auto"/>
        <w:ind w:firstLine="567"/>
        <w:jc w:val="both"/>
        <w:rPr>
          <w:rFonts w:ascii="Times New Roman" w:hAnsi="Times New Roman"/>
          <w:sz w:val="24"/>
        </w:rPr>
      </w:pPr>
    </w:p>
    <w:p w:rsidR="00321D54" w:rsidRDefault="004A7EB7" w:rsidP="008B58BC">
      <w:pPr>
        <w:widowControl w:val="0"/>
        <w:spacing w:line="240" w:lineRule="auto"/>
        <w:jc w:val="center"/>
        <w:rPr>
          <w:b/>
          <w:sz w:val="24"/>
        </w:rPr>
      </w:pPr>
      <w:r>
        <w:rPr>
          <w:rFonts w:ascii="Times New Roman" w:hAnsi="Times New Roman"/>
          <w:b/>
          <w:sz w:val="28"/>
        </w:rPr>
        <w:t>ХІІ. Порядок внесення змін та доповнень до Правил благоустрою території населених пунктів Нововолинської міської територіальної громади</w:t>
      </w:r>
    </w:p>
    <w:p w:rsidR="00321D54" w:rsidRDefault="004A7EB7" w:rsidP="008B58BC">
      <w:pPr>
        <w:widowControl w:val="0"/>
        <w:spacing w:line="240" w:lineRule="auto"/>
        <w:ind w:firstLine="567"/>
        <w:jc w:val="both"/>
        <w:rPr>
          <w:rFonts w:ascii="Times New Roman" w:hAnsi="Times New Roman"/>
          <w:sz w:val="24"/>
        </w:rPr>
      </w:pPr>
      <w:r>
        <w:rPr>
          <w:rFonts w:ascii="Times New Roman" w:hAnsi="Times New Roman"/>
          <w:sz w:val="24"/>
        </w:rPr>
        <w:t xml:space="preserve">12.1. Зміни та доповнення до </w:t>
      </w:r>
      <w:r w:rsidRPr="007C4C0B">
        <w:rPr>
          <w:rFonts w:ascii="Times New Roman" w:hAnsi="Times New Roman"/>
          <w:sz w:val="24"/>
          <w:szCs w:val="24"/>
        </w:rPr>
        <w:t xml:space="preserve">Правил </w:t>
      </w:r>
      <w:r w:rsidR="007C4C0B" w:rsidRPr="007C4C0B">
        <w:rPr>
          <w:rFonts w:ascii="Times New Roman" w:hAnsi="Times New Roman"/>
          <w:sz w:val="24"/>
          <w:szCs w:val="24"/>
        </w:rPr>
        <w:t xml:space="preserve">благоустрою території населених пунктів Нововолинської міської територіальної громади </w:t>
      </w:r>
      <w:r w:rsidRPr="007C4C0B">
        <w:rPr>
          <w:rFonts w:ascii="Times New Roman" w:hAnsi="Times New Roman"/>
          <w:sz w:val="24"/>
          <w:szCs w:val="24"/>
        </w:rPr>
        <w:t>вносяться</w:t>
      </w:r>
      <w:r>
        <w:rPr>
          <w:rFonts w:ascii="Times New Roman" w:hAnsi="Times New Roman"/>
          <w:sz w:val="24"/>
        </w:rPr>
        <w:t xml:space="preserve"> шляхом прийняття відповідного рішення на сесії міської ради.</w:t>
      </w:r>
    </w:p>
    <w:p w:rsidR="00321D54" w:rsidRDefault="00321D54" w:rsidP="008B58BC">
      <w:pPr>
        <w:shd w:val="clear" w:color="auto" w:fill="FFFFFF"/>
        <w:spacing w:after="0" w:line="240" w:lineRule="auto"/>
        <w:ind w:firstLine="567"/>
        <w:jc w:val="both"/>
        <w:rPr>
          <w:rFonts w:ascii="Times New Roman" w:hAnsi="Times New Roman"/>
          <w:sz w:val="24"/>
        </w:rPr>
      </w:pPr>
    </w:p>
    <w:sectPr w:rsidR="00321D54" w:rsidSect="00E060C8">
      <w:footerReference w:type="default" r:id="rId76"/>
      <w:headerReference w:type="first" r:id="rId77"/>
      <w:pgSz w:w="11906" w:h="16838" w:code="9"/>
      <w:pgMar w:top="567" w:right="707" w:bottom="284" w:left="1276" w:header="284" w:footer="13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52D" w:rsidRDefault="00AD252D">
      <w:pPr>
        <w:spacing w:after="0" w:line="240" w:lineRule="auto"/>
      </w:pPr>
      <w:r>
        <w:separator/>
      </w:r>
    </w:p>
  </w:endnote>
  <w:endnote w:type="continuationSeparator" w:id="0">
    <w:p w:rsidR="00AD252D" w:rsidRDefault="00AD2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154" w:rsidRDefault="009A6154">
    <w:pPr>
      <w:pStyle w:val="a7"/>
      <w:jc w:val="right"/>
    </w:pPr>
    <w:r>
      <w:fldChar w:fldCharType="begin"/>
    </w:r>
    <w:r>
      <w:instrText>PAGE   \* MERGEFORMAT</w:instrText>
    </w:r>
    <w:r>
      <w:fldChar w:fldCharType="separate"/>
    </w:r>
    <w:r w:rsidR="00271D1C">
      <w:rPr>
        <w:noProof/>
      </w:rPr>
      <w:t>38</w:t>
    </w:r>
    <w:r>
      <w:fldChar w:fldCharType="end"/>
    </w:r>
  </w:p>
  <w:p w:rsidR="009A6154" w:rsidRDefault="009A615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52D" w:rsidRDefault="00AD252D">
      <w:pPr>
        <w:spacing w:after="0" w:line="240" w:lineRule="auto"/>
      </w:pPr>
      <w:r>
        <w:separator/>
      </w:r>
    </w:p>
  </w:footnote>
  <w:footnote w:type="continuationSeparator" w:id="0">
    <w:p w:rsidR="00AD252D" w:rsidRDefault="00AD2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154" w:rsidRPr="00AE417E" w:rsidRDefault="009A6154" w:rsidP="002C10AD">
    <w:pPr>
      <w:pStyle w:val="a5"/>
      <w:spacing w:line="360" w:lineRule="auto"/>
      <w:jc w:val="right"/>
      <w:rPr>
        <w:rFonts w:ascii="Times New Roman" w:hAnsi="Times New Roman"/>
        <w:sz w:val="28"/>
        <w:szCs w:val="28"/>
      </w:rPr>
    </w:pPr>
  </w:p>
  <w:p w:rsidR="009A6154" w:rsidRDefault="009A6154" w:rsidP="00AE417E">
    <w:pPr>
      <w:pStyle w:val="a5"/>
      <w:jc w:val="right"/>
    </w:pPr>
  </w:p>
  <w:p w:rsidR="009A6154" w:rsidRDefault="009A61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4430"/>
    <w:multiLevelType w:val="hybridMultilevel"/>
    <w:tmpl w:val="BFACB17C"/>
    <w:lvl w:ilvl="0" w:tplc="5310EBD0">
      <w:start w:val="1"/>
      <w:numFmt w:val="russianLower"/>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1" w15:restartNumberingAfterBreak="0">
    <w:nsid w:val="024545AB"/>
    <w:multiLevelType w:val="hybridMultilevel"/>
    <w:tmpl w:val="54FCC606"/>
    <w:lvl w:ilvl="0" w:tplc="5310EBD0">
      <w:start w:val="1"/>
      <w:numFmt w:val="russianLower"/>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2" w15:restartNumberingAfterBreak="0">
    <w:nsid w:val="028721B4"/>
    <w:multiLevelType w:val="multilevel"/>
    <w:tmpl w:val="5796ACAA"/>
    <w:lvl w:ilvl="0">
      <w:start w:val="3"/>
      <w:numFmt w:val="decimal"/>
      <w:lvlText w:val="%1."/>
      <w:lvlJc w:val="left"/>
      <w:pPr>
        <w:ind w:left="555" w:hanging="555"/>
      </w:pPr>
      <w:rPr>
        <w:rFonts w:hint="default"/>
      </w:rPr>
    </w:lvl>
    <w:lvl w:ilvl="1">
      <w:start w:val="2"/>
      <w:numFmt w:val="decimal"/>
      <w:lvlText w:val="%1.%2."/>
      <w:lvlJc w:val="left"/>
      <w:pPr>
        <w:ind w:left="838" w:hanging="55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2FE6EBC"/>
    <w:multiLevelType w:val="hybridMultilevel"/>
    <w:tmpl w:val="D94AA02C"/>
    <w:lvl w:ilvl="0" w:tplc="5310EBD0">
      <w:start w:val="1"/>
      <w:numFmt w:val="russianLower"/>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4" w15:restartNumberingAfterBreak="0">
    <w:nsid w:val="07D24143"/>
    <w:multiLevelType w:val="hybridMultilevel"/>
    <w:tmpl w:val="154C7042"/>
    <w:lvl w:ilvl="0" w:tplc="04220011">
      <w:start w:val="1"/>
      <w:numFmt w:val="decimal"/>
      <w:lvlText w:val="%1)"/>
      <w:lvlJc w:val="left"/>
      <w:pPr>
        <w:ind w:left="1287" w:hanging="360"/>
      </w:pPr>
    </w:lvl>
    <w:lvl w:ilvl="1" w:tplc="04220011">
      <w:start w:val="1"/>
      <w:numFmt w:val="decimal"/>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5" w15:restartNumberingAfterBreak="0">
    <w:nsid w:val="0CAC518D"/>
    <w:multiLevelType w:val="hybridMultilevel"/>
    <w:tmpl w:val="F628112A"/>
    <w:lvl w:ilvl="0" w:tplc="04220011">
      <w:start w:val="1"/>
      <w:numFmt w:val="decimal"/>
      <w:lvlText w:val="%1)"/>
      <w:lvlJc w:val="left"/>
      <w:pPr>
        <w:ind w:left="1287" w:hanging="360"/>
      </w:pPr>
    </w:lvl>
    <w:lvl w:ilvl="1" w:tplc="13C49204">
      <w:start w:val="1"/>
      <w:numFmt w:val="decimal"/>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6" w15:restartNumberingAfterBreak="0">
    <w:nsid w:val="0CC1027E"/>
    <w:multiLevelType w:val="hybridMultilevel"/>
    <w:tmpl w:val="79764106"/>
    <w:lvl w:ilvl="0" w:tplc="A9F21B92">
      <w:start w:val="1"/>
      <w:numFmt w:val="bullet"/>
      <w:lvlText w:val="-"/>
      <w:lvlJc w:val="left"/>
      <w:pPr>
        <w:ind w:left="1287" w:hanging="360"/>
      </w:pPr>
      <w:rPr>
        <w:rFonts w:ascii="Times New Roman" w:hAnsi="Times New Roman"/>
      </w:r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7" w15:restartNumberingAfterBreak="0">
    <w:nsid w:val="0E4363E0"/>
    <w:multiLevelType w:val="multilevel"/>
    <w:tmpl w:val="A86E3310"/>
    <w:lvl w:ilvl="0">
      <w:start w:val="6"/>
      <w:numFmt w:val="decimal"/>
      <w:lvlText w:val="%1."/>
      <w:lvlJc w:val="left"/>
      <w:pPr>
        <w:ind w:left="675" w:hanging="675"/>
      </w:pPr>
      <w:rPr>
        <w:rFonts w:hint="default"/>
      </w:rPr>
    </w:lvl>
    <w:lvl w:ilvl="1">
      <w:start w:val="15"/>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0FF969F9"/>
    <w:multiLevelType w:val="hybridMultilevel"/>
    <w:tmpl w:val="23BEA426"/>
    <w:lvl w:ilvl="0" w:tplc="FF086872">
      <w:start w:val="2"/>
      <w:numFmt w:val="bullet"/>
      <w:lvlText w:val="-"/>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9" w15:restartNumberingAfterBreak="0">
    <w:nsid w:val="10083B92"/>
    <w:multiLevelType w:val="hybridMultilevel"/>
    <w:tmpl w:val="5D7236B0"/>
    <w:lvl w:ilvl="0" w:tplc="5310EBD0">
      <w:start w:val="1"/>
      <w:numFmt w:val="russianLower"/>
      <w:lvlText w:val="%1)"/>
      <w:lvlJc w:val="left"/>
      <w:pPr>
        <w:ind w:left="1287" w:hanging="360"/>
      </w:pPr>
    </w:lvl>
    <w:lvl w:ilvl="1" w:tplc="04220011">
      <w:start w:val="1"/>
      <w:numFmt w:val="decimal"/>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10" w15:restartNumberingAfterBreak="0">
    <w:nsid w:val="11D1254F"/>
    <w:multiLevelType w:val="hybridMultilevel"/>
    <w:tmpl w:val="369C644E"/>
    <w:lvl w:ilvl="0" w:tplc="285A6D1A">
      <w:start w:val="1"/>
      <w:numFmt w:val="bullet"/>
      <w:lvlText w:val="-"/>
      <w:lvlJc w:val="left"/>
      <w:pPr>
        <w:ind w:left="1170" w:hanging="360"/>
      </w:pPr>
      <w:rPr>
        <w:rFonts w:ascii="Times New Roman" w:hAnsi="Times New Roman"/>
      </w:rPr>
    </w:lvl>
    <w:lvl w:ilvl="1" w:tplc="04220003">
      <w:start w:val="1"/>
      <w:numFmt w:val="bullet"/>
      <w:lvlText w:val="o"/>
      <w:lvlJc w:val="left"/>
      <w:pPr>
        <w:ind w:left="1890" w:hanging="360"/>
      </w:pPr>
      <w:rPr>
        <w:rFonts w:ascii="Courier New" w:hAnsi="Courier New"/>
      </w:rPr>
    </w:lvl>
    <w:lvl w:ilvl="2" w:tplc="04220005">
      <w:start w:val="1"/>
      <w:numFmt w:val="bullet"/>
      <w:lvlText w:val=""/>
      <w:lvlJc w:val="left"/>
      <w:pPr>
        <w:ind w:left="2610" w:hanging="360"/>
      </w:pPr>
      <w:rPr>
        <w:rFonts w:ascii="Wingdings" w:hAnsi="Wingdings"/>
      </w:rPr>
    </w:lvl>
    <w:lvl w:ilvl="3" w:tplc="04220001">
      <w:start w:val="1"/>
      <w:numFmt w:val="bullet"/>
      <w:lvlText w:val=""/>
      <w:lvlJc w:val="left"/>
      <w:pPr>
        <w:ind w:left="3330" w:hanging="360"/>
      </w:pPr>
      <w:rPr>
        <w:rFonts w:ascii="Symbol" w:hAnsi="Symbol"/>
      </w:rPr>
    </w:lvl>
    <w:lvl w:ilvl="4" w:tplc="04220003">
      <w:start w:val="1"/>
      <w:numFmt w:val="bullet"/>
      <w:lvlText w:val="o"/>
      <w:lvlJc w:val="left"/>
      <w:pPr>
        <w:ind w:left="4050" w:hanging="360"/>
      </w:pPr>
      <w:rPr>
        <w:rFonts w:ascii="Courier New" w:hAnsi="Courier New"/>
      </w:rPr>
    </w:lvl>
    <w:lvl w:ilvl="5" w:tplc="04220005">
      <w:start w:val="1"/>
      <w:numFmt w:val="bullet"/>
      <w:lvlText w:val=""/>
      <w:lvlJc w:val="left"/>
      <w:pPr>
        <w:ind w:left="4770" w:hanging="360"/>
      </w:pPr>
      <w:rPr>
        <w:rFonts w:ascii="Wingdings" w:hAnsi="Wingdings"/>
      </w:rPr>
    </w:lvl>
    <w:lvl w:ilvl="6" w:tplc="04220001">
      <w:start w:val="1"/>
      <w:numFmt w:val="bullet"/>
      <w:lvlText w:val=""/>
      <w:lvlJc w:val="left"/>
      <w:pPr>
        <w:ind w:left="5490" w:hanging="360"/>
      </w:pPr>
      <w:rPr>
        <w:rFonts w:ascii="Symbol" w:hAnsi="Symbol"/>
      </w:rPr>
    </w:lvl>
    <w:lvl w:ilvl="7" w:tplc="04220003">
      <w:start w:val="1"/>
      <w:numFmt w:val="bullet"/>
      <w:lvlText w:val="o"/>
      <w:lvlJc w:val="left"/>
      <w:pPr>
        <w:ind w:left="6210" w:hanging="360"/>
      </w:pPr>
      <w:rPr>
        <w:rFonts w:ascii="Courier New" w:hAnsi="Courier New"/>
      </w:rPr>
    </w:lvl>
    <w:lvl w:ilvl="8" w:tplc="04220005">
      <w:start w:val="1"/>
      <w:numFmt w:val="bullet"/>
      <w:lvlText w:val=""/>
      <w:lvlJc w:val="left"/>
      <w:pPr>
        <w:ind w:left="6930" w:hanging="360"/>
      </w:pPr>
      <w:rPr>
        <w:rFonts w:ascii="Wingdings" w:hAnsi="Wingdings"/>
      </w:rPr>
    </w:lvl>
  </w:abstractNum>
  <w:abstractNum w:abstractNumId="11" w15:restartNumberingAfterBreak="0">
    <w:nsid w:val="143A33C2"/>
    <w:multiLevelType w:val="multilevel"/>
    <w:tmpl w:val="95020CD6"/>
    <w:lvl w:ilvl="0">
      <w:start w:val="2"/>
      <w:numFmt w:val="decimal"/>
      <w:lvlText w:val="%1."/>
      <w:lvlJc w:val="left"/>
      <w:pPr>
        <w:ind w:left="675" w:hanging="675"/>
      </w:pPr>
      <w:rPr>
        <w:rFonts w:hint="default"/>
      </w:rPr>
    </w:lvl>
    <w:lvl w:ilvl="1">
      <w:start w:val="17"/>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164B702B"/>
    <w:multiLevelType w:val="hybridMultilevel"/>
    <w:tmpl w:val="34CE0B3C"/>
    <w:lvl w:ilvl="0" w:tplc="5310EBD0">
      <w:start w:val="1"/>
      <w:numFmt w:val="russianLower"/>
      <w:lvlText w:val="%1)"/>
      <w:lvlJc w:val="left"/>
      <w:pPr>
        <w:ind w:left="1287" w:hanging="360"/>
      </w:pPr>
    </w:lvl>
    <w:lvl w:ilvl="1" w:tplc="5310EBD0">
      <w:start w:val="1"/>
      <w:numFmt w:val="russianLow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13" w15:restartNumberingAfterBreak="0">
    <w:nsid w:val="1B30447C"/>
    <w:multiLevelType w:val="hybridMultilevel"/>
    <w:tmpl w:val="63EA6A88"/>
    <w:lvl w:ilvl="0" w:tplc="FF086872">
      <w:start w:val="2"/>
      <w:numFmt w:val="bullet"/>
      <w:lvlText w:val="-"/>
      <w:lvlJc w:val="left"/>
      <w:pPr>
        <w:ind w:left="720" w:hanging="360"/>
      </w:pPr>
    </w:lvl>
    <w:lvl w:ilvl="1" w:tplc="04220003">
      <w:start w:val="1"/>
      <w:numFmt w:val="bullet"/>
      <w:lvlText w:val="o"/>
      <w:lvlJc w:val="left"/>
      <w:pPr>
        <w:ind w:left="1440" w:hanging="360"/>
      </w:pPr>
      <w:rPr>
        <w:rFonts w:ascii="Courier New" w:hAnsi="Courier New"/>
      </w:rPr>
    </w:lvl>
    <w:lvl w:ilvl="2" w:tplc="04220005">
      <w:start w:val="1"/>
      <w:numFmt w:val="bullet"/>
      <w:lvlText w:val=""/>
      <w:lvlJc w:val="left"/>
      <w:pPr>
        <w:ind w:left="2160" w:hanging="360"/>
      </w:pPr>
      <w:rPr>
        <w:rFonts w:ascii="Wingdings" w:hAnsi="Wingdings"/>
      </w:rPr>
    </w:lvl>
    <w:lvl w:ilvl="3" w:tplc="04220001">
      <w:start w:val="1"/>
      <w:numFmt w:val="bullet"/>
      <w:lvlText w:val=""/>
      <w:lvlJc w:val="left"/>
      <w:pPr>
        <w:ind w:left="2880" w:hanging="360"/>
      </w:pPr>
      <w:rPr>
        <w:rFonts w:ascii="Symbol" w:hAnsi="Symbol"/>
      </w:rPr>
    </w:lvl>
    <w:lvl w:ilvl="4" w:tplc="04220003">
      <w:start w:val="1"/>
      <w:numFmt w:val="bullet"/>
      <w:lvlText w:val="o"/>
      <w:lvlJc w:val="left"/>
      <w:pPr>
        <w:ind w:left="3600" w:hanging="360"/>
      </w:pPr>
      <w:rPr>
        <w:rFonts w:ascii="Courier New" w:hAnsi="Courier New"/>
      </w:rPr>
    </w:lvl>
    <w:lvl w:ilvl="5" w:tplc="04220005">
      <w:start w:val="1"/>
      <w:numFmt w:val="bullet"/>
      <w:lvlText w:val=""/>
      <w:lvlJc w:val="left"/>
      <w:pPr>
        <w:ind w:left="4320" w:hanging="360"/>
      </w:pPr>
      <w:rPr>
        <w:rFonts w:ascii="Wingdings" w:hAnsi="Wingdings"/>
      </w:rPr>
    </w:lvl>
    <w:lvl w:ilvl="6" w:tplc="04220001">
      <w:start w:val="1"/>
      <w:numFmt w:val="bullet"/>
      <w:lvlText w:val=""/>
      <w:lvlJc w:val="left"/>
      <w:pPr>
        <w:ind w:left="5040" w:hanging="360"/>
      </w:pPr>
      <w:rPr>
        <w:rFonts w:ascii="Symbol" w:hAnsi="Symbol"/>
      </w:rPr>
    </w:lvl>
    <w:lvl w:ilvl="7" w:tplc="04220003">
      <w:start w:val="1"/>
      <w:numFmt w:val="bullet"/>
      <w:lvlText w:val="o"/>
      <w:lvlJc w:val="left"/>
      <w:pPr>
        <w:ind w:left="5760" w:hanging="360"/>
      </w:pPr>
      <w:rPr>
        <w:rFonts w:ascii="Courier New" w:hAnsi="Courier New"/>
      </w:rPr>
    </w:lvl>
    <w:lvl w:ilvl="8" w:tplc="04220005">
      <w:start w:val="1"/>
      <w:numFmt w:val="bullet"/>
      <w:lvlText w:val=""/>
      <w:lvlJc w:val="left"/>
      <w:pPr>
        <w:ind w:left="6480" w:hanging="360"/>
      </w:pPr>
      <w:rPr>
        <w:rFonts w:ascii="Wingdings" w:hAnsi="Wingdings"/>
      </w:rPr>
    </w:lvl>
  </w:abstractNum>
  <w:abstractNum w:abstractNumId="14" w15:restartNumberingAfterBreak="0">
    <w:nsid w:val="1D784A00"/>
    <w:multiLevelType w:val="multilevel"/>
    <w:tmpl w:val="5D784086"/>
    <w:lvl w:ilvl="0">
      <w:start w:val="2"/>
      <w:numFmt w:val="decimal"/>
      <w:lvlText w:val="%1."/>
      <w:lvlJc w:val="left"/>
      <w:pPr>
        <w:ind w:left="675" w:hanging="675"/>
      </w:pPr>
      <w:rPr>
        <w:rFonts w:hint="default"/>
      </w:rPr>
    </w:lvl>
    <w:lvl w:ilvl="1">
      <w:start w:val="21"/>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1D9D5226"/>
    <w:multiLevelType w:val="multilevel"/>
    <w:tmpl w:val="6FB02672"/>
    <w:lvl w:ilvl="0">
      <w:start w:val="6"/>
      <w:numFmt w:val="decimal"/>
      <w:lvlText w:val="%1."/>
      <w:lvlJc w:val="left"/>
      <w:pPr>
        <w:ind w:left="675" w:hanging="675"/>
      </w:pPr>
      <w:rPr>
        <w:rFonts w:hint="default"/>
      </w:rPr>
    </w:lvl>
    <w:lvl w:ilvl="1">
      <w:start w:val="11"/>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1FC906F4"/>
    <w:multiLevelType w:val="hybridMultilevel"/>
    <w:tmpl w:val="9A121AC8"/>
    <w:lvl w:ilvl="0" w:tplc="5310EBD0">
      <w:start w:val="1"/>
      <w:numFmt w:val="russianLower"/>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17" w15:restartNumberingAfterBreak="0">
    <w:nsid w:val="209063FD"/>
    <w:multiLevelType w:val="hybridMultilevel"/>
    <w:tmpl w:val="BC102EAA"/>
    <w:lvl w:ilvl="0" w:tplc="5310EBD0">
      <w:start w:val="1"/>
      <w:numFmt w:val="russianLower"/>
      <w:lvlText w:val="%1)"/>
      <w:lvlJc w:val="left"/>
      <w:pPr>
        <w:ind w:left="1287" w:hanging="360"/>
      </w:pPr>
    </w:lvl>
    <w:lvl w:ilvl="1" w:tplc="04220011">
      <w:start w:val="1"/>
      <w:numFmt w:val="decimal"/>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18" w15:restartNumberingAfterBreak="0">
    <w:nsid w:val="25277DBD"/>
    <w:multiLevelType w:val="hybridMultilevel"/>
    <w:tmpl w:val="5134BA2C"/>
    <w:lvl w:ilvl="0" w:tplc="5310EBD0">
      <w:start w:val="1"/>
      <w:numFmt w:val="russianLower"/>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15:restartNumberingAfterBreak="0">
    <w:nsid w:val="27D00796"/>
    <w:multiLevelType w:val="hybridMultilevel"/>
    <w:tmpl w:val="7C74DAE2"/>
    <w:lvl w:ilvl="0" w:tplc="5310EBD0">
      <w:start w:val="1"/>
      <w:numFmt w:val="russianLower"/>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20" w15:restartNumberingAfterBreak="0">
    <w:nsid w:val="2D315C0F"/>
    <w:multiLevelType w:val="multilevel"/>
    <w:tmpl w:val="50A2A614"/>
    <w:lvl w:ilvl="0">
      <w:start w:val="2"/>
      <w:numFmt w:val="bullet"/>
      <w:lvlText w:val="-"/>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1" w15:restartNumberingAfterBreak="0">
    <w:nsid w:val="2D846FF0"/>
    <w:multiLevelType w:val="multilevel"/>
    <w:tmpl w:val="391EA4C6"/>
    <w:lvl w:ilvl="0">
      <w:start w:val="6"/>
      <w:numFmt w:val="decimal"/>
      <w:lvlText w:val="%1."/>
      <w:lvlJc w:val="left"/>
      <w:pPr>
        <w:ind w:left="675" w:hanging="675"/>
      </w:pPr>
      <w:rPr>
        <w:rFonts w:hint="default"/>
      </w:rPr>
    </w:lvl>
    <w:lvl w:ilvl="1">
      <w:start w:val="10"/>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EEC5190"/>
    <w:multiLevelType w:val="multilevel"/>
    <w:tmpl w:val="9AA07878"/>
    <w:lvl w:ilvl="0">
      <w:start w:val="6"/>
      <w:numFmt w:val="decimal"/>
      <w:lvlText w:val="%1."/>
      <w:lvlJc w:val="left"/>
      <w:pPr>
        <w:ind w:left="555" w:hanging="555"/>
      </w:pPr>
      <w:rPr>
        <w:rFonts w:hint="default"/>
      </w:rPr>
    </w:lvl>
    <w:lvl w:ilvl="1">
      <w:start w:val="9"/>
      <w:numFmt w:val="decimal"/>
      <w:lvlText w:val="%1.%2."/>
      <w:lvlJc w:val="left"/>
      <w:pPr>
        <w:ind w:left="838" w:hanging="55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34E571AF"/>
    <w:multiLevelType w:val="hybridMultilevel"/>
    <w:tmpl w:val="EDBE4100"/>
    <w:lvl w:ilvl="0" w:tplc="5310EBD0">
      <w:start w:val="1"/>
      <w:numFmt w:val="russianLower"/>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4" w15:restartNumberingAfterBreak="0">
    <w:nsid w:val="376E2976"/>
    <w:multiLevelType w:val="multilevel"/>
    <w:tmpl w:val="834EC02E"/>
    <w:lvl w:ilvl="0">
      <w:start w:val="4"/>
      <w:numFmt w:val="decimal"/>
      <w:lvlText w:val="%1."/>
      <w:lvlJc w:val="left"/>
      <w:pPr>
        <w:ind w:left="675" w:hanging="675"/>
      </w:pPr>
      <w:rPr>
        <w:rFonts w:hint="default"/>
      </w:rPr>
    </w:lvl>
    <w:lvl w:ilvl="1">
      <w:start w:val="15"/>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3986766A"/>
    <w:multiLevelType w:val="hybridMultilevel"/>
    <w:tmpl w:val="138AE510"/>
    <w:lvl w:ilvl="0" w:tplc="285A6D1A">
      <w:start w:val="1"/>
      <w:numFmt w:val="bullet"/>
      <w:lvlText w:val="-"/>
      <w:lvlJc w:val="left"/>
      <w:pPr>
        <w:ind w:left="1287" w:hanging="360"/>
      </w:pPr>
      <w:rPr>
        <w:rFonts w:ascii="Times New Roman" w:hAnsi="Times New Roman"/>
      </w:r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26" w15:restartNumberingAfterBreak="0">
    <w:nsid w:val="39F479DC"/>
    <w:multiLevelType w:val="hybridMultilevel"/>
    <w:tmpl w:val="38903F38"/>
    <w:lvl w:ilvl="0" w:tplc="04220011">
      <w:start w:val="1"/>
      <w:numFmt w:val="decimal"/>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27" w15:restartNumberingAfterBreak="0">
    <w:nsid w:val="3BD93E8B"/>
    <w:multiLevelType w:val="hybridMultilevel"/>
    <w:tmpl w:val="1B829E0C"/>
    <w:lvl w:ilvl="0" w:tplc="5310EBD0">
      <w:start w:val="1"/>
      <w:numFmt w:val="russianLower"/>
      <w:lvlText w:val="%1)"/>
      <w:lvlJc w:val="left"/>
      <w:pPr>
        <w:ind w:left="1211"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28" w15:restartNumberingAfterBreak="0">
    <w:nsid w:val="3C165E92"/>
    <w:multiLevelType w:val="hybridMultilevel"/>
    <w:tmpl w:val="441EB954"/>
    <w:lvl w:ilvl="0" w:tplc="5310EBD0">
      <w:start w:val="1"/>
      <w:numFmt w:val="russianLower"/>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29" w15:restartNumberingAfterBreak="0">
    <w:nsid w:val="3CBF3121"/>
    <w:multiLevelType w:val="hybridMultilevel"/>
    <w:tmpl w:val="D9A0778E"/>
    <w:lvl w:ilvl="0" w:tplc="285A6D1A">
      <w:start w:val="1"/>
      <w:numFmt w:val="bullet"/>
      <w:lvlText w:val="-"/>
      <w:lvlJc w:val="left"/>
      <w:pPr>
        <w:ind w:left="1170" w:hanging="360"/>
      </w:pPr>
      <w:rPr>
        <w:rFonts w:ascii="Times New Roman" w:hAnsi="Times New Roman"/>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30" w15:restartNumberingAfterBreak="0">
    <w:nsid w:val="3CEC61C5"/>
    <w:multiLevelType w:val="multilevel"/>
    <w:tmpl w:val="1FC63F2E"/>
    <w:lvl w:ilvl="0">
      <w:start w:val="2"/>
      <w:numFmt w:val="decimal"/>
      <w:lvlText w:val="%1."/>
      <w:lvlJc w:val="left"/>
      <w:pPr>
        <w:ind w:left="675" w:hanging="675"/>
      </w:pPr>
      <w:rPr>
        <w:rFonts w:hint="default"/>
      </w:rPr>
    </w:lvl>
    <w:lvl w:ilvl="1">
      <w:start w:val="20"/>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40EE397B"/>
    <w:multiLevelType w:val="hybridMultilevel"/>
    <w:tmpl w:val="CDC6AA22"/>
    <w:lvl w:ilvl="0" w:tplc="5310EBD0">
      <w:start w:val="1"/>
      <w:numFmt w:val="russianLower"/>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32" w15:restartNumberingAfterBreak="0">
    <w:nsid w:val="41F04A29"/>
    <w:multiLevelType w:val="hybridMultilevel"/>
    <w:tmpl w:val="89D89730"/>
    <w:lvl w:ilvl="0" w:tplc="285A6D1A">
      <w:start w:val="1"/>
      <w:numFmt w:val="bullet"/>
      <w:lvlText w:val="-"/>
      <w:lvlJc w:val="left"/>
      <w:pPr>
        <w:ind w:left="1187" w:hanging="360"/>
      </w:pPr>
      <w:rPr>
        <w:rFonts w:ascii="Times New Roman" w:hAnsi="Times New Roman"/>
      </w:rPr>
    </w:lvl>
    <w:lvl w:ilvl="1" w:tplc="04220019">
      <w:start w:val="1"/>
      <w:numFmt w:val="lowerLetter"/>
      <w:lvlText w:val="%2."/>
      <w:lvlJc w:val="left"/>
      <w:pPr>
        <w:ind w:left="1907" w:hanging="360"/>
      </w:pPr>
    </w:lvl>
    <w:lvl w:ilvl="2" w:tplc="0422001B">
      <w:start w:val="1"/>
      <w:numFmt w:val="lowerRoman"/>
      <w:lvlText w:val="%3."/>
      <w:lvlJc w:val="right"/>
      <w:pPr>
        <w:ind w:left="2627" w:hanging="180"/>
      </w:pPr>
    </w:lvl>
    <w:lvl w:ilvl="3" w:tplc="0422000F">
      <w:start w:val="1"/>
      <w:numFmt w:val="decimal"/>
      <w:lvlText w:val="%4."/>
      <w:lvlJc w:val="left"/>
      <w:pPr>
        <w:ind w:left="3347" w:hanging="360"/>
      </w:pPr>
    </w:lvl>
    <w:lvl w:ilvl="4" w:tplc="04220019">
      <w:start w:val="1"/>
      <w:numFmt w:val="lowerLetter"/>
      <w:lvlText w:val="%5."/>
      <w:lvlJc w:val="left"/>
      <w:pPr>
        <w:ind w:left="4067" w:hanging="360"/>
      </w:pPr>
    </w:lvl>
    <w:lvl w:ilvl="5" w:tplc="0422001B">
      <w:start w:val="1"/>
      <w:numFmt w:val="lowerRoman"/>
      <w:lvlText w:val="%6."/>
      <w:lvlJc w:val="right"/>
      <w:pPr>
        <w:ind w:left="4787" w:hanging="180"/>
      </w:pPr>
    </w:lvl>
    <w:lvl w:ilvl="6" w:tplc="0422000F">
      <w:start w:val="1"/>
      <w:numFmt w:val="decimal"/>
      <w:lvlText w:val="%7."/>
      <w:lvlJc w:val="left"/>
      <w:pPr>
        <w:ind w:left="5507" w:hanging="360"/>
      </w:pPr>
    </w:lvl>
    <w:lvl w:ilvl="7" w:tplc="04220019">
      <w:start w:val="1"/>
      <w:numFmt w:val="lowerLetter"/>
      <w:lvlText w:val="%8."/>
      <w:lvlJc w:val="left"/>
      <w:pPr>
        <w:ind w:left="6227" w:hanging="360"/>
      </w:pPr>
    </w:lvl>
    <w:lvl w:ilvl="8" w:tplc="0422001B">
      <w:start w:val="1"/>
      <w:numFmt w:val="lowerRoman"/>
      <w:lvlText w:val="%9."/>
      <w:lvlJc w:val="right"/>
      <w:pPr>
        <w:ind w:left="6947" w:hanging="180"/>
      </w:pPr>
    </w:lvl>
  </w:abstractNum>
  <w:abstractNum w:abstractNumId="33" w15:restartNumberingAfterBreak="0">
    <w:nsid w:val="453C5976"/>
    <w:multiLevelType w:val="hybridMultilevel"/>
    <w:tmpl w:val="ED184B3C"/>
    <w:lvl w:ilvl="0" w:tplc="5310EBD0">
      <w:start w:val="1"/>
      <w:numFmt w:val="russianLower"/>
      <w:lvlText w:val="%1)"/>
      <w:lvlJc w:val="left"/>
      <w:pPr>
        <w:ind w:left="1287" w:hanging="360"/>
      </w:pPr>
    </w:lvl>
    <w:lvl w:ilvl="1" w:tplc="04220011">
      <w:start w:val="1"/>
      <w:numFmt w:val="decimal"/>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34" w15:restartNumberingAfterBreak="0">
    <w:nsid w:val="463B7690"/>
    <w:multiLevelType w:val="hybridMultilevel"/>
    <w:tmpl w:val="049E9C5E"/>
    <w:lvl w:ilvl="0" w:tplc="04220011">
      <w:start w:val="1"/>
      <w:numFmt w:val="decimal"/>
      <w:lvlText w:val="%1)"/>
      <w:lvlJc w:val="left"/>
      <w:pPr>
        <w:ind w:left="1287" w:hanging="360"/>
      </w:pPr>
    </w:lvl>
    <w:lvl w:ilvl="1" w:tplc="61661072">
      <w:start w:val="1"/>
      <w:numFmt w:val="decimal"/>
      <w:lvlText w:val="%2)"/>
      <w:lvlJc w:val="left"/>
      <w:pPr>
        <w:ind w:left="2007" w:hanging="360"/>
      </w:pPr>
      <w:rPr>
        <w:b w:val="0"/>
      </w:r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35" w15:restartNumberingAfterBreak="0">
    <w:nsid w:val="48D13350"/>
    <w:multiLevelType w:val="hybridMultilevel"/>
    <w:tmpl w:val="24FE7FEE"/>
    <w:lvl w:ilvl="0" w:tplc="9AC86708">
      <w:start w:val="1"/>
      <w:numFmt w:val="decimal"/>
      <w:lvlText w:val="%1)"/>
      <w:lvlJc w:val="left"/>
      <w:pPr>
        <w:ind w:left="1170" w:hanging="360"/>
      </w:pPr>
    </w:lvl>
    <w:lvl w:ilvl="1" w:tplc="04220019">
      <w:start w:val="1"/>
      <w:numFmt w:val="lowerLetter"/>
      <w:lvlText w:val="%2."/>
      <w:lvlJc w:val="left"/>
      <w:pPr>
        <w:ind w:left="1890" w:hanging="360"/>
      </w:pPr>
    </w:lvl>
    <w:lvl w:ilvl="2" w:tplc="0422001B">
      <w:start w:val="1"/>
      <w:numFmt w:val="lowerRoman"/>
      <w:lvlText w:val="%3."/>
      <w:lvlJc w:val="right"/>
      <w:pPr>
        <w:ind w:left="2610" w:hanging="180"/>
      </w:pPr>
    </w:lvl>
    <w:lvl w:ilvl="3" w:tplc="0422000F">
      <w:start w:val="1"/>
      <w:numFmt w:val="decimal"/>
      <w:lvlText w:val="%4."/>
      <w:lvlJc w:val="left"/>
      <w:pPr>
        <w:ind w:left="3330" w:hanging="360"/>
      </w:pPr>
    </w:lvl>
    <w:lvl w:ilvl="4" w:tplc="04220019">
      <w:start w:val="1"/>
      <w:numFmt w:val="lowerLetter"/>
      <w:lvlText w:val="%5."/>
      <w:lvlJc w:val="left"/>
      <w:pPr>
        <w:ind w:left="4050" w:hanging="360"/>
      </w:pPr>
    </w:lvl>
    <w:lvl w:ilvl="5" w:tplc="0422001B">
      <w:start w:val="1"/>
      <w:numFmt w:val="lowerRoman"/>
      <w:lvlText w:val="%6."/>
      <w:lvlJc w:val="right"/>
      <w:pPr>
        <w:ind w:left="4770" w:hanging="180"/>
      </w:pPr>
    </w:lvl>
    <w:lvl w:ilvl="6" w:tplc="0422000F">
      <w:start w:val="1"/>
      <w:numFmt w:val="decimal"/>
      <w:lvlText w:val="%7."/>
      <w:lvlJc w:val="left"/>
      <w:pPr>
        <w:ind w:left="5490" w:hanging="360"/>
      </w:pPr>
    </w:lvl>
    <w:lvl w:ilvl="7" w:tplc="04220019">
      <w:start w:val="1"/>
      <w:numFmt w:val="lowerLetter"/>
      <w:lvlText w:val="%8."/>
      <w:lvlJc w:val="left"/>
      <w:pPr>
        <w:ind w:left="6210" w:hanging="360"/>
      </w:pPr>
    </w:lvl>
    <w:lvl w:ilvl="8" w:tplc="0422001B">
      <w:start w:val="1"/>
      <w:numFmt w:val="lowerRoman"/>
      <w:lvlText w:val="%9."/>
      <w:lvlJc w:val="right"/>
      <w:pPr>
        <w:ind w:left="6930" w:hanging="180"/>
      </w:pPr>
    </w:lvl>
  </w:abstractNum>
  <w:abstractNum w:abstractNumId="36" w15:restartNumberingAfterBreak="0">
    <w:nsid w:val="4BE01D69"/>
    <w:multiLevelType w:val="multilevel"/>
    <w:tmpl w:val="70C22D82"/>
    <w:lvl w:ilvl="0">
      <w:start w:val="1"/>
      <w:numFmt w:val="decimal"/>
      <w:lvlText w:val="%1."/>
      <w:lvlJc w:val="left"/>
      <w:pPr>
        <w:ind w:left="360" w:hanging="360"/>
      </w:pPr>
    </w:lvl>
    <w:lvl w:ilvl="1">
      <w:start w:val="1"/>
      <w:numFmt w:val="decimal"/>
      <w:lvlText w:val="%1.%2."/>
      <w:lvlJc w:val="left"/>
      <w:pPr>
        <w:ind w:left="858"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C87193E"/>
    <w:multiLevelType w:val="hybridMultilevel"/>
    <w:tmpl w:val="3C54C396"/>
    <w:lvl w:ilvl="0" w:tplc="5310EBD0">
      <w:start w:val="1"/>
      <w:numFmt w:val="russianLower"/>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8" w15:restartNumberingAfterBreak="0">
    <w:nsid w:val="50F57AE4"/>
    <w:multiLevelType w:val="hybridMultilevel"/>
    <w:tmpl w:val="6E5887EA"/>
    <w:lvl w:ilvl="0" w:tplc="FF086872">
      <w:start w:val="2"/>
      <w:numFmt w:val="bullet"/>
      <w:lvlText w:val="-"/>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39" w15:restartNumberingAfterBreak="0">
    <w:nsid w:val="558D5A49"/>
    <w:multiLevelType w:val="hybridMultilevel"/>
    <w:tmpl w:val="723847AC"/>
    <w:lvl w:ilvl="0" w:tplc="FF086872">
      <w:start w:val="2"/>
      <w:numFmt w:val="bullet"/>
      <w:lvlText w:val="-"/>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40" w15:restartNumberingAfterBreak="0">
    <w:nsid w:val="57424729"/>
    <w:multiLevelType w:val="hybridMultilevel"/>
    <w:tmpl w:val="85823652"/>
    <w:lvl w:ilvl="0" w:tplc="FF086872">
      <w:start w:val="2"/>
      <w:numFmt w:val="bullet"/>
      <w:lvlText w:val="-"/>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41" w15:restartNumberingAfterBreak="0">
    <w:nsid w:val="59CB0356"/>
    <w:multiLevelType w:val="hybridMultilevel"/>
    <w:tmpl w:val="035C1EAC"/>
    <w:lvl w:ilvl="0" w:tplc="285A6D1A">
      <w:start w:val="1"/>
      <w:numFmt w:val="bullet"/>
      <w:lvlText w:val="-"/>
      <w:lvlJc w:val="left"/>
      <w:pPr>
        <w:ind w:left="1287" w:hanging="360"/>
      </w:pPr>
      <w:rPr>
        <w:rFonts w:ascii="Times New Roman" w:hAnsi="Times New Roman"/>
      </w:r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42" w15:restartNumberingAfterBreak="0">
    <w:nsid w:val="5BDC4A34"/>
    <w:multiLevelType w:val="hybridMultilevel"/>
    <w:tmpl w:val="A90EF138"/>
    <w:lvl w:ilvl="0" w:tplc="5310EBD0">
      <w:start w:val="1"/>
      <w:numFmt w:val="russianLower"/>
      <w:lvlText w:val="%1)"/>
      <w:lvlJc w:val="left"/>
      <w:pPr>
        <w:ind w:left="1168" w:hanging="360"/>
      </w:pPr>
    </w:lvl>
    <w:lvl w:ilvl="1" w:tplc="04220019">
      <w:start w:val="1"/>
      <w:numFmt w:val="lowerLetter"/>
      <w:lvlText w:val="%2."/>
      <w:lvlJc w:val="left"/>
      <w:pPr>
        <w:ind w:left="1888" w:hanging="360"/>
      </w:pPr>
    </w:lvl>
    <w:lvl w:ilvl="2" w:tplc="0422001B">
      <w:start w:val="1"/>
      <w:numFmt w:val="lowerRoman"/>
      <w:lvlText w:val="%3."/>
      <w:lvlJc w:val="right"/>
      <w:pPr>
        <w:ind w:left="2608" w:hanging="180"/>
      </w:pPr>
    </w:lvl>
    <w:lvl w:ilvl="3" w:tplc="0422000F">
      <w:start w:val="1"/>
      <w:numFmt w:val="decimal"/>
      <w:lvlText w:val="%4."/>
      <w:lvlJc w:val="left"/>
      <w:pPr>
        <w:ind w:left="3328" w:hanging="360"/>
      </w:pPr>
    </w:lvl>
    <w:lvl w:ilvl="4" w:tplc="04220019">
      <w:start w:val="1"/>
      <w:numFmt w:val="lowerLetter"/>
      <w:lvlText w:val="%5."/>
      <w:lvlJc w:val="left"/>
      <w:pPr>
        <w:ind w:left="4048" w:hanging="360"/>
      </w:pPr>
    </w:lvl>
    <w:lvl w:ilvl="5" w:tplc="0422001B">
      <w:start w:val="1"/>
      <w:numFmt w:val="lowerRoman"/>
      <w:lvlText w:val="%6."/>
      <w:lvlJc w:val="right"/>
      <w:pPr>
        <w:ind w:left="4768" w:hanging="180"/>
      </w:pPr>
    </w:lvl>
    <w:lvl w:ilvl="6" w:tplc="0422000F">
      <w:start w:val="1"/>
      <w:numFmt w:val="decimal"/>
      <w:lvlText w:val="%7."/>
      <w:lvlJc w:val="left"/>
      <w:pPr>
        <w:ind w:left="5488" w:hanging="360"/>
      </w:pPr>
    </w:lvl>
    <w:lvl w:ilvl="7" w:tplc="04220019">
      <w:start w:val="1"/>
      <w:numFmt w:val="lowerLetter"/>
      <w:lvlText w:val="%8."/>
      <w:lvlJc w:val="left"/>
      <w:pPr>
        <w:ind w:left="6208" w:hanging="360"/>
      </w:pPr>
    </w:lvl>
    <w:lvl w:ilvl="8" w:tplc="0422001B">
      <w:start w:val="1"/>
      <w:numFmt w:val="lowerRoman"/>
      <w:lvlText w:val="%9."/>
      <w:lvlJc w:val="right"/>
      <w:pPr>
        <w:ind w:left="6928" w:hanging="180"/>
      </w:pPr>
    </w:lvl>
  </w:abstractNum>
  <w:abstractNum w:abstractNumId="43" w15:restartNumberingAfterBreak="0">
    <w:nsid w:val="603E024F"/>
    <w:multiLevelType w:val="hybridMultilevel"/>
    <w:tmpl w:val="92A8A5F8"/>
    <w:lvl w:ilvl="0" w:tplc="5310EBD0">
      <w:start w:val="1"/>
      <w:numFmt w:val="russianLower"/>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44" w15:restartNumberingAfterBreak="0">
    <w:nsid w:val="66215980"/>
    <w:multiLevelType w:val="hybridMultilevel"/>
    <w:tmpl w:val="B0A09766"/>
    <w:lvl w:ilvl="0" w:tplc="5B8EC4AE">
      <w:start w:val="1"/>
      <w:numFmt w:val="russianLower"/>
      <w:lvlText w:val="%1)"/>
      <w:lvlJc w:val="left"/>
      <w:pPr>
        <w:ind w:left="1211"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45" w15:restartNumberingAfterBreak="0">
    <w:nsid w:val="6654787E"/>
    <w:multiLevelType w:val="multilevel"/>
    <w:tmpl w:val="97D072BC"/>
    <w:lvl w:ilvl="0">
      <w:start w:val="6"/>
      <w:numFmt w:val="decimal"/>
      <w:lvlText w:val="%1."/>
      <w:lvlJc w:val="left"/>
      <w:pPr>
        <w:ind w:left="555" w:hanging="555"/>
      </w:pPr>
      <w:rPr>
        <w:rFonts w:hint="default"/>
      </w:rPr>
    </w:lvl>
    <w:lvl w:ilvl="1">
      <w:start w:val="7"/>
      <w:numFmt w:val="decimal"/>
      <w:lvlText w:val="%1.%2."/>
      <w:lvlJc w:val="left"/>
      <w:pPr>
        <w:ind w:left="838" w:hanging="55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6" w15:restartNumberingAfterBreak="0">
    <w:nsid w:val="668F3853"/>
    <w:multiLevelType w:val="multilevel"/>
    <w:tmpl w:val="2D1854E4"/>
    <w:lvl w:ilvl="0">
      <w:start w:val="1"/>
      <w:numFmt w:val="decimal"/>
      <w:lvlText w:val="%1."/>
      <w:lvlJc w:val="left"/>
      <w:pPr>
        <w:ind w:left="360" w:hanging="360"/>
      </w:pPr>
    </w:lvl>
    <w:lvl w:ilvl="1">
      <w:start w:val="6"/>
      <w:numFmt w:val="decimal"/>
      <w:lvlText w:val="%1.%2."/>
      <w:lvlJc w:val="left"/>
      <w:pPr>
        <w:ind w:left="1425"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75A2217"/>
    <w:multiLevelType w:val="multilevel"/>
    <w:tmpl w:val="0AEA0F6C"/>
    <w:lvl w:ilvl="0">
      <w:start w:val="2"/>
      <w:numFmt w:val="decimal"/>
      <w:lvlText w:val="%1."/>
      <w:lvlJc w:val="left"/>
      <w:pPr>
        <w:ind w:left="675" w:hanging="675"/>
      </w:pPr>
      <w:rPr>
        <w:rFonts w:hint="default"/>
      </w:rPr>
    </w:lvl>
    <w:lvl w:ilvl="1">
      <w:start w:val="28"/>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684E434D"/>
    <w:multiLevelType w:val="hybridMultilevel"/>
    <w:tmpl w:val="EE663EBC"/>
    <w:lvl w:ilvl="0" w:tplc="04220011">
      <w:start w:val="1"/>
      <w:numFmt w:val="decimal"/>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49" w15:restartNumberingAfterBreak="0">
    <w:nsid w:val="6C2C2AFD"/>
    <w:multiLevelType w:val="hybridMultilevel"/>
    <w:tmpl w:val="A0D0E1B4"/>
    <w:lvl w:ilvl="0" w:tplc="A9F21B92">
      <w:start w:val="1"/>
      <w:numFmt w:val="bullet"/>
      <w:lvlText w:val="-"/>
      <w:lvlJc w:val="left"/>
      <w:pPr>
        <w:ind w:left="1170" w:hanging="360"/>
      </w:pPr>
      <w:rPr>
        <w:rFonts w:ascii="Times New Roman" w:hAnsi="Times New Roman"/>
      </w:rPr>
    </w:lvl>
    <w:lvl w:ilvl="1" w:tplc="04220003">
      <w:start w:val="1"/>
      <w:numFmt w:val="bullet"/>
      <w:lvlText w:val="o"/>
      <w:lvlJc w:val="left"/>
      <w:pPr>
        <w:ind w:left="1890" w:hanging="360"/>
      </w:pPr>
      <w:rPr>
        <w:rFonts w:ascii="Courier New" w:hAnsi="Courier New"/>
      </w:rPr>
    </w:lvl>
    <w:lvl w:ilvl="2" w:tplc="04220005">
      <w:start w:val="1"/>
      <w:numFmt w:val="bullet"/>
      <w:lvlText w:val=""/>
      <w:lvlJc w:val="left"/>
      <w:pPr>
        <w:ind w:left="2610" w:hanging="360"/>
      </w:pPr>
      <w:rPr>
        <w:rFonts w:ascii="Wingdings" w:hAnsi="Wingdings"/>
      </w:rPr>
    </w:lvl>
    <w:lvl w:ilvl="3" w:tplc="04220001">
      <w:start w:val="1"/>
      <w:numFmt w:val="bullet"/>
      <w:lvlText w:val=""/>
      <w:lvlJc w:val="left"/>
      <w:pPr>
        <w:ind w:left="3330" w:hanging="360"/>
      </w:pPr>
      <w:rPr>
        <w:rFonts w:ascii="Symbol" w:hAnsi="Symbol"/>
      </w:rPr>
    </w:lvl>
    <w:lvl w:ilvl="4" w:tplc="04220003">
      <w:start w:val="1"/>
      <w:numFmt w:val="bullet"/>
      <w:lvlText w:val="o"/>
      <w:lvlJc w:val="left"/>
      <w:pPr>
        <w:ind w:left="4050" w:hanging="360"/>
      </w:pPr>
      <w:rPr>
        <w:rFonts w:ascii="Courier New" w:hAnsi="Courier New"/>
      </w:rPr>
    </w:lvl>
    <w:lvl w:ilvl="5" w:tplc="04220005">
      <w:start w:val="1"/>
      <w:numFmt w:val="bullet"/>
      <w:lvlText w:val=""/>
      <w:lvlJc w:val="left"/>
      <w:pPr>
        <w:ind w:left="4770" w:hanging="360"/>
      </w:pPr>
      <w:rPr>
        <w:rFonts w:ascii="Wingdings" w:hAnsi="Wingdings"/>
      </w:rPr>
    </w:lvl>
    <w:lvl w:ilvl="6" w:tplc="04220001">
      <w:start w:val="1"/>
      <w:numFmt w:val="bullet"/>
      <w:lvlText w:val=""/>
      <w:lvlJc w:val="left"/>
      <w:pPr>
        <w:ind w:left="5490" w:hanging="360"/>
      </w:pPr>
      <w:rPr>
        <w:rFonts w:ascii="Symbol" w:hAnsi="Symbol"/>
      </w:rPr>
    </w:lvl>
    <w:lvl w:ilvl="7" w:tplc="04220003">
      <w:start w:val="1"/>
      <w:numFmt w:val="bullet"/>
      <w:lvlText w:val="o"/>
      <w:lvlJc w:val="left"/>
      <w:pPr>
        <w:ind w:left="6210" w:hanging="360"/>
      </w:pPr>
      <w:rPr>
        <w:rFonts w:ascii="Courier New" w:hAnsi="Courier New"/>
      </w:rPr>
    </w:lvl>
    <w:lvl w:ilvl="8" w:tplc="04220005">
      <w:start w:val="1"/>
      <w:numFmt w:val="bullet"/>
      <w:lvlText w:val=""/>
      <w:lvlJc w:val="left"/>
      <w:pPr>
        <w:ind w:left="6930" w:hanging="360"/>
      </w:pPr>
      <w:rPr>
        <w:rFonts w:ascii="Wingdings" w:hAnsi="Wingdings"/>
      </w:rPr>
    </w:lvl>
  </w:abstractNum>
  <w:abstractNum w:abstractNumId="50" w15:restartNumberingAfterBreak="0">
    <w:nsid w:val="6F752CF0"/>
    <w:multiLevelType w:val="hybridMultilevel"/>
    <w:tmpl w:val="90246216"/>
    <w:lvl w:ilvl="0" w:tplc="04220011">
      <w:start w:val="1"/>
      <w:numFmt w:val="decimal"/>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51" w15:restartNumberingAfterBreak="0">
    <w:nsid w:val="73457269"/>
    <w:multiLevelType w:val="hybridMultilevel"/>
    <w:tmpl w:val="743E12FA"/>
    <w:lvl w:ilvl="0" w:tplc="285A6D1A">
      <w:start w:val="1"/>
      <w:numFmt w:val="bullet"/>
      <w:lvlText w:val="-"/>
      <w:lvlJc w:val="left"/>
      <w:pPr>
        <w:ind w:left="1287" w:hanging="360"/>
      </w:pPr>
      <w:rPr>
        <w:rFonts w:ascii="Times New Roman" w:hAnsi="Times New Roman"/>
      </w:r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52" w15:restartNumberingAfterBreak="0">
    <w:nsid w:val="786F0C3C"/>
    <w:multiLevelType w:val="hybridMultilevel"/>
    <w:tmpl w:val="E3F0F7AC"/>
    <w:lvl w:ilvl="0" w:tplc="5310EBD0">
      <w:start w:val="1"/>
      <w:numFmt w:val="russianLower"/>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53" w15:restartNumberingAfterBreak="0">
    <w:nsid w:val="7C19213C"/>
    <w:multiLevelType w:val="hybridMultilevel"/>
    <w:tmpl w:val="C14E46B8"/>
    <w:lvl w:ilvl="0" w:tplc="04220011">
      <w:start w:val="1"/>
      <w:numFmt w:val="decimal"/>
      <w:lvlText w:val="%1)"/>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54" w15:restartNumberingAfterBreak="0">
    <w:nsid w:val="7FD142EC"/>
    <w:multiLevelType w:val="hybridMultilevel"/>
    <w:tmpl w:val="2334F738"/>
    <w:lvl w:ilvl="0" w:tplc="FF086872">
      <w:start w:val="2"/>
      <w:numFmt w:val="bullet"/>
      <w:lvlText w:val="-"/>
      <w:lvlJc w:val="left"/>
      <w:pPr>
        <w:ind w:left="1070" w:hanging="360"/>
      </w:pPr>
    </w:lvl>
    <w:lvl w:ilvl="1" w:tplc="04220003">
      <w:start w:val="1"/>
      <w:numFmt w:val="bullet"/>
      <w:lvlText w:val="o"/>
      <w:lvlJc w:val="left"/>
      <w:pPr>
        <w:ind w:left="1790" w:hanging="360"/>
      </w:pPr>
      <w:rPr>
        <w:rFonts w:ascii="Courier New" w:hAnsi="Courier New"/>
      </w:rPr>
    </w:lvl>
    <w:lvl w:ilvl="2" w:tplc="04220005">
      <w:start w:val="1"/>
      <w:numFmt w:val="bullet"/>
      <w:lvlText w:val=""/>
      <w:lvlJc w:val="left"/>
      <w:pPr>
        <w:ind w:left="2510" w:hanging="360"/>
      </w:pPr>
      <w:rPr>
        <w:rFonts w:ascii="Wingdings" w:hAnsi="Wingdings"/>
      </w:rPr>
    </w:lvl>
    <w:lvl w:ilvl="3" w:tplc="04220001">
      <w:start w:val="1"/>
      <w:numFmt w:val="bullet"/>
      <w:lvlText w:val=""/>
      <w:lvlJc w:val="left"/>
      <w:pPr>
        <w:ind w:left="3230" w:hanging="360"/>
      </w:pPr>
      <w:rPr>
        <w:rFonts w:ascii="Symbol" w:hAnsi="Symbol"/>
      </w:rPr>
    </w:lvl>
    <w:lvl w:ilvl="4" w:tplc="04220003">
      <w:start w:val="1"/>
      <w:numFmt w:val="bullet"/>
      <w:lvlText w:val="o"/>
      <w:lvlJc w:val="left"/>
      <w:pPr>
        <w:ind w:left="3950" w:hanging="360"/>
      </w:pPr>
      <w:rPr>
        <w:rFonts w:ascii="Courier New" w:hAnsi="Courier New"/>
      </w:rPr>
    </w:lvl>
    <w:lvl w:ilvl="5" w:tplc="04220005">
      <w:start w:val="1"/>
      <w:numFmt w:val="bullet"/>
      <w:lvlText w:val=""/>
      <w:lvlJc w:val="left"/>
      <w:pPr>
        <w:ind w:left="4670" w:hanging="360"/>
      </w:pPr>
      <w:rPr>
        <w:rFonts w:ascii="Wingdings" w:hAnsi="Wingdings"/>
      </w:rPr>
    </w:lvl>
    <w:lvl w:ilvl="6" w:tplc="04220001">
      <w:start w:val="1"/>
      <w:numFmt w:val="bullet"/>
      <w:lvlText w:val=""/>
      <w:lvlJc w:val="left"/>
      <w:pPr>
        <w:ind w:left="5390" w:hanging="360"/>
      </w:pPr>
      <w:rPr>
        <w:rFonts w:ascii="Symbol" w:hAnsi="Symbol"/>
      </w:rPr>
    </w:lvl>
    <w:lvl w:ilvl="7" w:tplc="04220003">
      <w:start w:val="1"/>
      <w:numFmt w:val="bullet"/>
      <w:lvlText w:val="o"/>
      <w:lvlJc w:val="left"/>
      <w:pPr>
        <w:ind w:left="6110" w:hanging="360"/>
      </w:pPr>
      <w:rPr>
        <w:rFonts w:ascii="Courier New" w:hAnsi="Courier New"/>
      </w:rPr>
    </w:lvl>
    <w:lvl w:ilvl="8" w:tplc="04220005">
      <w:start w:val="1"/>
      <w:numFmt w:val="bullet"/>
      <w:lvlText w:val=""/>
      <w:lvlJc w:val="left"/>
      <w:pPr>
        <w:ind w:left="6830" w:hanging="360"/>
      </w:pPr>
      <w:rPr>
        <w:rFonts w:ascii="Wingdings" w:hAnsi="Wingdings"/>
      </w:rPr>
    </w:lvl>
  </w:abstractNum>
  <w:num w:numId="1">
    <w:abstractNumId w:val="36"/>
  </w:num>
  <w:num w:numId="2">
    <w:abstractNumId w:val="10"/>
  </w:num>
  <w:num w:numId="3">
    <w:abstractNumId w:val="16"/>
  </w:num>
  <w:num w:numId="4">
    <w:abstractNumId w:val="0"/>
  </w:num>
  <w:num w:numId="5">
    <w:abstractNumId w:val="41"/>
  </w:num>
  <w:num w:numId="6">
    <w:abstractNumId w:val="51"/>
  </w:num>
  <w:num w:numId="7">
    <w:abstractNumId w:val="25"/>
  </w:num>
  <w:num w:numId="8">
    <w:abstractNumId w:val="49"/>
  </w:num>
  <w:num w:numId="9">
    <w:abstractNumId w:val="28"/>
  </w:num>
  <w:num w:numId="10">
    <w:abstractNumId w:val="31"/>
  </w:num>
  <w:num w:numId="11">
    <w:abstractNumId w:val="6"/>
  </w:num>
  <w:num w:numId="12">
    <w:abstractNumId w:val="42"/>
  </w:num>
  <w:num w:numId="13">
    <w:abstractNumId w:val="48"/>
  </w:num>
  <w:num w:numId="14">
    <w:abstractNumId w:val="5"/>
  </w:num>
  <w:num w:numId="15">
    <w:abstractNumId w:val="18"/>
  </w:num>
  <w:num w:numId="16">
    <w:abstractNumId w:val="33"/>
  </w:num>
  <w:num w:numId="17">
    <w:abstractNumId w:val="20"/>
  </w:num>
  <w:num w:numId="18">
    <w:abstractNumId w:val="13"/>
  </w:num>
  <w:num w:numId="19">
    <w:abstractNumId w:val="8"/>
  </w:num>
  <w:num w:numId="20">
    <w:abstractNumId w:val="9"/>
  </w:num>
  <w:num w:numId="21">
    <w:abstractNumId w:val="17"/>
  </w:num>
  <w:num w:numId="22">
    <w:abstractNumId w:val="53"/>
  </w:num>
  <w:num w:numId="23">
    <w:abstractNumId w:val="19"/>
  </w:num>
  <w:num w:numId="24">
    <w:abstractNumId w:val="40"/>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35"/>
  </w:num>
  <w:num w:numId="33">
    <w:abstractNumId w:val="26"/>
  </w:num>
  <w:num w:numId="34">
    <w:abstractNumId w:val="50"/>
  </w:num>
  <w:num w:numId="35">
    <w:abstractNumId w:val="12"/>
  </w:num>
  <w:num w:numId="36">
    <w:abstractNumId w:val="4"/>
  </w:num>
  <w:num w:numId="37">
    <w:abstractNumId w:val="38"/>
  </w:num>
  <w:num w:numId="38">
    <w:abstractNumId w:val="39"/>
  </w:num>
  <w:num w:numId="39">
    <w:abstractNumId w:val="34"/>
  </w:num>
  <w:num w:numId="40">
    <w:abstractNumId w:val="54"/>
  </w:num>
  <w:num w:numId="41">
    <w:abstractNumId w:val="46"/>
  </w:num>
  <w:num w:numId="42">
    <w:abstractNumId w:val="3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29"/>
  </w:num>
  <w:num w:numId="46">
    <w:abstractNumId w:val="11"/>
  </w:num>
  <w:num w:numId="47">
    <w:abstractNumId w:val="30"/>
  </w:num>
  <w:num w:numId="48">
    <w:abstractNumId w:val="14"/>
  </w:num>
  <w:num w:numId="49">
    <w:abstractNumId w:val="47"/>
  </w:num>
  <w:num w:numId="50">
    <w:abstractNumId w:val="24"/>
  </w:num>
  <w:num w:numId="51">
    <w:abstractNumId w:val="2"/>
  </w:num>
  <w:num w:numId="52">
    <w:abstractNumId w:val="45"/>
  </w:num>
  <w:num w:numId="53">
    <w:abstractNumId w:val="22"/>
  </w:num>
  <w:num w:numId="54">
    <w:abstractNumId w:val="21"/>
  </w:num>
  <w:num w:numId="55">
    <w:abstractNumId w:val="15"/>
  </w:num>
  <w:num w:numId="56">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D54"/>
    <w:rsid w:val="00011A25"/>
    <w:rsid w:val="000B70AC"/>
    <w:rsid w:val="001D3FF1"/>
    <w:rsid w:val="00200DDD"/>
    <w:rsid w:val="0024023B"/>
    <w:rsid w:val="00271D1C"/>
    <w:rsid w:val="002C10AD"/>
    <w:rsid w:val="002D0A6E"/>
    <w:rsid w:val="00321D54"/>
    <w:rsid w:val="00374FF5"/>
    <w:rsid w:val="003A604B"/>
    <w:rsid w:val="00473ADB"/>
    <w:rsid w:val="004A7EB7"/>
    <w:rsid w:val="005F4C8E"/>
    <w:rsid w:val="00621D2F"/>
    <w:rsid w:val="00627473"/>
    <w:rsid w:val="00691BC1"/>
    <w:rsid w:val="00787AEF"/>
    <w:rsid w:val="007C4C0B"/>
    <w:rsid w:val="008A7782"/>
    <w:rsid w:val="008B58BC"/>
    <w:rsid w:val="0090737C"/>
    <w:rsid w:val="00914346"/>
    <w:rsid w:val="009969F0"/>
    <w:rsid w:val="009A6154"/>
    <w:rsid w:val="009B6B63"/>
    <w:rsid w:val="009E24F2"/>
    <w:rsid w:val="00AD252D"/>
    <w:rsid w:val="00AE417E"/>
    <w:rsid w:val="00CC3110"/>
    <w:rsid w:val="00CF4914"/>
    <w:rsid w:val="00D00EFC"/>
    <w:rsid w:val="00D856EA"/>
    <w:rsid w:val="00D9119E"/>
    <w:rsid w:val="00DD10C0"/>
    <w:rsid w:val="00E060C8"/>
    <w:rsid w:val="00E25EE8"/>
    <w:rsid w:val="00E96ECE"/>
    <w:rsid w:val="00EC6F30"/>
    <w:rsid w:val="00F1534C"/>
    <w:rsid w:val="00FC3B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50A71"/>
  <w15:docId w15:val="{3EA295AF-27E6-4730-8773-16DE6DB2A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spacing w:before="240" w:after="0"/>
      <w:outlineLvl w:val="0"/>
    </w:pPr>
    <w:rPr>
      <w:color w:val="2E74B5"/>
      <w:sz w:val="32"/>
    </w:rPr>
  </w:style>
  <w:style w:type="paragraph" w:styleId="3">
    <w:name w:val="heading 3"/>
    <w:basedOn w:val="a"/>
    <w:next w:val="a"/>
    <w:link w:val="30"/>
    <w:qFormat/>
    <w:pPr>
      <w:keepNext/>
      <w:spacing w:before="240" w:after="60" w:line="240" w:lineRule="auto"/>
      <w:outlineLvl w:val="2"/>
    </w:pPr>
    <w:rPr>
      <w:rFonts w:ascii="Arial" w:hAnsi="Arial"/>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pPr>
      <w:spacing w:before="100" w:beforeAutospacing="1" w:after="100" w:afterAutospacing="1" w:line="240" w:lineRule="auto"/>
    </w:pPr>
    <w:rPr>
      <w:rFonts w:ascii="Times New Roman" w:hAnsi="Times New Roman"/>
      <w:sz w:val="24"/>
    </w:rPr>
  </w:style>
  <w:style w:type="paragraph" w:customStyle="1" w:styleId="rvps7">
    <w:name w:val="rvps7"/>
    <w:basedOn w:val="a"/>
    <w:pPr>
      <w:spacing w:before="100" w:beforeAutospacing="1" w:after="100" w:afterAutospacing="1" w:line="240" w:lineRule="auto"/>
    </w:pPr>
    <w:rPr>
      <w:rFonts w:ascii="Times New Roman" w:hAnsi="Times New Roman"/>
      <w:sz w:val="24"/>
    </w:rPr>
  </w:style>
  <w:style w:type="paragraph" w:customStyle="1" w:styleId="rvps2">
    <w:name w:val="rvps2"/>
    <w:basedOn w:val="a"/>
    <w:pPr>
      <w:spacing w:before="100" w:beforeAutospacing="1" w:after="100" w:afterAutospacing="1" w:line="240" w:lineRule="auto"/>
    </w:pPr>
    <w:rPr>
      <w:rFonts w:ascii="Times New Roman" w:hAnsi="Times New Roman"/>
      <w:sz w:val="24"/>
    </w:rPr>
  </w:style>
  <w:style w:type="paragraph" w:customStyle="1" w:styleId="rvps3">
    <w:name w:val="rvps3"/>
    <w:basedOn w:val="a"/>
    <w:pPr>
      <w:spacing w:before="100" w:beforeAutospacing="1" w:after="100" w:afterAutospacing="1" w:line="240" w:lineRule="auto"/>
    </w:pPr>
    <w:rPr>
      <w:rFonts w:ascii="Times New Roman" w:hAnsi="Times New Roman"/>
      <w:sz w:val="24"/>
    </w:rPr>
  </w:style>
  <w:style w:type="paragraph" w:customStyle="1" w:styleId="rvps12">
    <w:name w:val="rvps12"/>
    <w:basedOn w:val="a"/>
    <w:pPr>
      <w:spacing w:before="100" w:beforeAutospacing="1" w:after="100" w:afterAutospacing="1" w:line="240" w:lineRule="auto"/>
    </w:pPr>
    <w:rPr>
      <w:rFonts w:ascii="Times New Roman" w:hAnsi="Times New Roman"/>
      <w:sz w:val="24"/>
    </w:rPr>
  </w:style>
  <w:style w:type="paragraph" w:customStyle="1" w:styleId="rvps14">
    <w:name w:val="rvps14"/>
    <w:basedOn w:val="a"/>
    <w:pPr>
      <w:spacing w:before="100" w:beforeAutospacing="1" w:after="100" w:afterAutospacing="1" w:line="240" w:lineRule="auto"/>
    </w:pPr>
    <w:rPr>
      <w:rFonts w:ascii="Times New Roman" w:hAnsi="Times New Roman"/>
      <w:sz w:val="24"/>
    </w:rPr>
  </w:style>
  <w:style w:type="paragraph" w:customStyle="1" w:styleId="rvps4">
    <w:name w:val="rvps4"/>
    <w:basedOn w:val="a"/>
    <w:pPr>
      <w:spacing w:before="100" w:beforeAutospacing="1" w:after="100" w:afterAutospacing="1" w:line="240" w:lineRule="auto"/>
    </w:pPr>
    <w:rPr>
      <w:rFonts w:ascii="Times New Roman" w:hAnsi="Times New Roman"/>
      <w:sz w:val="24"/>
    </w:rPr>
  </w:style>
  <w:style w:type="paragraph" w:customStyle="1" w:styleId="rvps15">
    <w:name w:val="rvps15"/>
    <w:basedOn w:val="a"/>
    <w:pPr>
      <w:spacing w:before="100" w:beforeAutospacing="1" w:after="100" w:afterAutospacing="1" w:line="240" w:lineRule="auto"/>
    </w:pPr>
    <w:rPr>
      <w:rFonts w:ascii="Times New Roman" w:hAnsi="Times New Roman"/>
      <w:sz w:val="24"/>
    </w:rPr>
  </w:style>
  <w:style w:type="paragraph" w:styleId="a3">
    <w:name w:val="Normal (Web)"/>
    <w:basedOn w:val="a"/>
    <w:semiHidden/>
    <w:pPr>
      <w:spacing w:before="100" w:beforeAutospacing="1" w:after="100" w:afterAutospacing="1" w:line="240" w:lineRule="auto"/>
    </w:pPr>
    <w:rPr>
      <w:rFonts w:ascii="Times New Roman" w:hAnsi="Times New Roman"/>
      <w:sz w:val="24"/>
    </w:rPr>
  </w:style>
  <w:style w:type="paragraph" w:styleId="a4">
    <w:name w:val="List Paragraph"/>
    <w:basedOn w:val="a"/>
    <w:qFormat/>
    <w:pPr>
      <w:ind w:left="720"/>
      <w:contextualSpacing/>
    </w:pPr>
  </w:style>
  <w:style w:type="paragraph" w:styleId="a5">
    <w:name w:val="header"/>
    <w:basedOn w:val="a"/>
    <w:link w:val="a6"/>
    <w:uiPriority w:val="99"/>
    <w:pPr>
      <w:tabs>
        <w:tab w:val="center" w:pos="4819"/>
        <w:tab w:val="right" w:pos="9639"/>
      </w:tabs>
      <w:spacing w:after="0" w:line="240" w:lineRule="auto"/>
    </w:pPr>
  </w:style>
  <w:style w:type="paragraph" w:styleId="a7">
    <w:name w:val="footer"/>
    <w:basedOn w:val="a"/>
    <w:link w:val="a8"/>
    <w:pPr>
      <w:tabs>
        <w:tab w:val="center" w:pos="4819"/>
        <w:tab w:val="right" w:pos="9639"/>
      </w:tabs>
      <w:spacing w:after="0" w:line="240" w:lineRule="auto"/>
    </w:pPr>
  </w:style>
  <w:style w:type="paragraph" w:styleId="a9">
    <w:name w:val="Balloon Text"/>
    <w:basedOn w:val="a"/>
    <w:link w:val="aa"/>
    <w:semiHidden/>
    <w:pPr>
      <w:spacing w:after="0" w:line="240" w:lineRule="auto"/>
    </w:pPr>
    <w:rPr>
      <w:rFonts w:ascii="Segoe UI" w:hAnsi="Segoe UI"/>
      <w:sz w:val="18"/>
    </w:rPr>
  </w:style>
  <w:style w:type="paragraph" w:styleId="HTML">
    <w:name w:val="HTML Preformatted"/>
    <w:basedOn w:val="a"/>
    <w:link w:val="HTML0"/>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rPr>
  </w:style>
  <w:style w:type="character" w:styleId="ab">
    <w:name w:val="line number"/>
    <w:basedOn w:val="a0"/>
    <w:semiHidden/>
  </w:style>
  <w:style w:type="character" w:styleId="ac">
    <w:name w:val="Hyperlink"/>
    <w:basedOn w:val="a0"/>
    <w:semiHidden/>
    <w:rPr>
      <w:color w:val="0000FF"/>
      <w:u w:val="single"/>
    </w:rPr>
  </w:style>
  <w:style w:type="character" w:customStyle="1" w:styleId="rvts23">
    <w:name w:val="rvts23"/>
    <w:basedOn w:val="a0"/>
  </w:style>
  <w:style w:type="character" w:customStyle="1" w:styleId="rvts15">
    <w:name w:val="rvts15"/>
    <w:basedOn w:val="a0"/>
  </w:style>
  <w:style w:type="character" w:customStyle="1" w:styleId="rvts13">
    <w:name w:val="rvts13"/>
    <w:basedOn w:val="a0"/>
  </w:style>
  <w:style w:type="character" w:customStyle="1" w:styleId="rvts37">
    <w:name w:val="rvts37"/>
    <w:basedOn w:val="a0"/>
  </w:style>
  <w:style w:type="character" w:customStyle="1" w:styleId="rvts40">
    <w:name w:val="rvts40"/>
    <w:basedOn w:val="a0"/>
  </w:style>
  <w:style w:type="character" w:customStyle="1" w:styleId="rvts44">
    <w:name w:val="rvts44"/>
    <w:basedOn w:val="a0"/>
  </w:style>
  <w:style w:type="character" w:customStyle="1" w:styleId="30">
    <w:name w:val="Заголовок 3 Знак"/>
    <w:basedOn w:val="a0"/>
    <w:link w:val="3"/>
    <w:rPr>
      <w:rFonts w:ascii="Arial" w:hAnsi="Arial"/>
      <w:b/>
      <w:sz w:val="26"/>
    </w:rPr>
  </w:style>
  <w:style w:type="character" w:customStyle="1" w:styleId="a6">
    <w:name w:val="Верхний колонтитул Знак"/>
    <w:basedOn w:val="a0"/>
    <w:link w:val="a5"/>
    <w:uiPriority w:val="99"/>
  </w:style>
  <w:style w:type="character" w:customStyle="1" w:styleId="a8">
    <w:name w:val="Нижний колонтитул Знак"/>
    <w:basedOn w:val="a0"/>
    <w:link w:val="a7"/>
  </w:style>
  <w:style w:type="character" w:customStyle="1" w:styleId="aa">
    <w:name w:val="Текст выноски Знак"/>
    <w:basedOn w:val="a0"/>
    <w:link w:val="a9"/>
    <w:semiHidden/>
    <w:rPr>
      <w:rFonts w:ascii="Segoe UI" w:hAnsi="Segoe UI"/>
      <w:sz w:val="18"/>
    </w:rPr>
  </w:style>
  <w:style w:type="character" w:customStyle="1" w:styleId="spelle">
    <w:name w:val="spelle"/>
  </w:style>
  <w:style w:type="character" w:customStyle="1" w:styleId="10">
    <w:name w:val="Заголовок 1 Знак"/>
    <w:basedOn w:val="a0"/>
    <w:link w:val="1"/>
    <w:rPr>
      <w:color w:val="2E74B5"/>
      <w:sz w:val="32"/>
    </w:rPr>
  </w:style>
  <w:style w:type="character" w:customStyle="1" w:styleId="HTML0">
    <w:name w:val="Стандартный HTML Знак"/>
    <w:basedOn w:val="a0"/>
    <w:link w:val="HTML"/>
    <w:semiHidden/>
    <w:rPr>
      <w:rFonts w:ascii="Courier New" w:hAnsi="Courier New"/>
      <w:sz w:val="20"/>
    </w:rPr>
  </w:style>
  <w:style w:type="table" w:styleId="1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00212">
      <w:bodyDiv w:val="1"/>
      <w:marLeft w:val="0"/>
      <w:marRight w:val="0"/>
      <w:marTop w:val="0"/>
      <w:marBottom w:val="0"/>
      <w:divBdr>
        <w:top w:val="none" w:sz="0" w:space="0" w:color="auto"/>
        <w:left w:val="none" w:sz="0" w:space="0" w:color="auto"/>
        <w:bottom w:val="none" w:sz="0" w:space="0" w:color="auto"/>
        <w:right w:val="none" w:sz="0" w:space="0" w:color="auto"/>
      </w:divBdr>
    </w:div>
    <w:div w:id="1321081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zakon0.rada.gov.ua/laws/show/ru/2807-15" TargetMode="External"/><Relationship Id="rId18" Type="http://schemas.openxmlformats.org/officeDocument/2006/relationships/hyperlink" Target="https://zakon.rada.gov.ua/laws/show/2059-19" TargetMode="External"/><Relationship Id="rId26" Type="http://schemas.openxmlformats.org/officeDocument/2006/relationships/hyperlink" Target="https://zakon.rada.gov.ua/laws/show/z0405-06" TargetMode="External"/><Relationship Id="rId39" Type="http://schemas.openxmlformats.org/officeDocument/2006/relationships/hyperlink" Target="https://zakon.rada.gov.ua/laws/show/3055-14" TargetMode="External"/><Relationship Id="rId21" Type="http://schemas.openxmlformats.org/officeDocument/2006/relationships/hyperlink" Target="https://zakon.rada.gov.ua/laws/show/2456-12" TargetMode="External"/><Relationship Id="rId34" Type="http://schemas.openxmlformats.org/officeDocument/2006/relationships/hyperlink" Target="https://zakon.rada.gov.ua/laws/show/1805-14" TargetMode="External"/><Relationship Id="rId42" Type="http://schemas.openxmlformats.org/officeDocument/2006/relationships/hyperlink" Target="https://zakon.rada.gov.ua/laws/show/2807-15" TargetMode="External"/><Relationship Id="rId47" Type="http://schemas.openxmlformats.org/officeDocument/2006/relationships/hyperlink" Target="https://zakon.rada.gov.ua/laws/show/3353-12" TargetMode="External"/><Relationship Id="rId50" Type="http://schemas.openxmlformats.org/officeDocument/2006/relationships/hyperlink" Target="https://zakon.rada.gov.ua/laws/show/z0457-11" TargetMode="External"/><Relationship Id="rId55" Type="http://schemas.openxmlformats.org/officeDocument/2006/relationships/hyperlink" Target="https://zakon.rada.gov.ua/laws/show/2807-15" TargetMode="External"/><Relationship Id="rId63" Type="http://schemas.openxmlformats.org/officeDocument/2006/relationships/hyperlink" Target="https://zakon.rada.gov.ua/laws/show/1369-96-%D0%BF" TargetMode="External"/><Relationship Id="rId68" Type="http://schemas.openxmlformats.org/officeDocument/2006/relationships/hyperlink" Target="https://zakon.rada.gov.ua/laws/show/z0365-12"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zakon.rada.gov.ua/laws/show/z0252-15" TargetMode="External"/><Relationship Id="rId2" Type="http://schemas.openxmlformats.org/officeDocument/2006/relationships/numbering" Target="numbering.xml"/><Relationship Id="rId16" Type="http://schemas.openxmlformats.org/officeDocument/2006/relationships/hyperlink" Target="http://zakon0.rada.gov.ua/laws/show/ru/280/97-%D0%B2%D1%80" TargetMode="External"/><Relationship Id="rId29" Type="http://schemas.openxmlformats.org/officeDocument/2006/relationships/hyperlink" Target="https://zakon.rada.gov.ua/laws/show/z0378-96" TargetMode="External"/><Relationship Id="rId11" Type="http://schemas.openxmlformats.org/officeDocument/2006/relationships/hyperlink" Target="http://zakon0.rada.gov.ua/laws/show/ru/280/97-%D0%B2%D1%80" TargetMode="External"/><Relationship Id="rId24" Type="http://schemas.openxmlformats.org/officeDocument/2006/relationships/hyperlink" Target="https://zakon.rada.gov.ua/laws/show/2059-19" TargetMode="External"/><Relationship Id="rId32" Type="http://schemas.openxmlformats.org/officeDocument/2006/relationships/hyperlink" Target="https://zakon.rada.gov.ua/laws/show/z0457-11" TargetMode="External"/><Relationship Id="rId37" Type="http://schemas.openxmlformats.org/officeDocument/2006/relationships/hyperlink" Target="https://zakon.rada.gov.ua/laws/show/1768-2001-%D0%BF" TargetMode="External"/><Relationship Id="rId40" Type="http://schemas.openxmlformats.org/officeDocument/2006/relationships/hyperlink" Target="https://zakon.rada.gov.ua/laws/show/z0880-06" TargetMode="External"/><Relationship Id="rId45" Type="http://schemas.openxmlformats.org/officeDocument/2006/relationships/hyperlink" Target="https://zakon.rada.gov.ua/laws/show/1306-2001-%D0%BF" TargetMode="External"/><Relationship Id="rId53" Type="http://schemas.openxmlformats.org/officeDocument/2006/relationships/hyperlink" Target="https://zakon.rada.gov.ua/laws/show/z0252-15" TargetMode="External"/><Relationship Id="rId58" Type="http://schemas.openxmlformats.org/officeDocument/2006/relationships/hyperlink" Target="https://zakon.rada.gov.ua/laws/show/2807-15" TargetMode="External"/><Relationship Id="rId66" Type="http://schemas.openxmlformats.org/officeDocument/2006/relationships/hyperlink" Target="https://zakon.rada.gov.ua/laws/show/z0457-11" TargetMode="External"/><Relationship Id="rId74" Type="http://schemas.openxmlformats.org/officeDocument/2006/relationships/hyperlink" Target="https://zakon.rada.gov.ua/laws/show/z0927-05"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zakon.rada.gov.ua/laws/show/z1529-17" TargetMode="External"/><Relationship Id="rId10" Type="http://schemas.openxmlformats.org/officeDocument/2006/relationships/hyperlink" Target="http://zakon0.rada.gov.ua/laws/show/ru/3038-17" TargetMode="External"/><Relationship Id="rId19" Type="http://schemas.openxmlformats.org/officeDocument/2006/relationships/hyperlink" Target="https://zakon.rada.gov.ua/laws/show/2807-15" TargetMode="External"/><Relationship Id="rId31" Type="http://schemas.openxmlformats.org/officeDocument/2006/relationships/hyperlink" Target="https://zakon.rada.gov.ua/laws/show/2807-15" TargetMode="External"/><Relationship Id="rId44" Type="http://schemas.openxmlformats.org/officeDocument/2006/relationships/hyperlink" Target="https://zakon.rada.gov.ua/laws/show/z0880-06" TargetMode="External"/><Relationship Id="rId52" Type="http://schemas.openxmlformats.org/officeDocument/2006/relationships/hyperlink" Target="https://zakon.rada.gov.ua/laws/show/1342-2009-%D0%BF" TargetMode="External"/><Relationship Id="rId60" Type="http://schemas.openxmlformats.org/officeDocument/2006/relationships/hyperlink" Target="https://zakon.rada.gov.ua/laws/show/z1937-12" TargetMode="External"/><Relationship Id="rId65" Type="http://schemas.openxmlformats.org/officeDocument/2006/relationships/hyperlink" Target="https://zakon.rada.gov.ua/laws/show/1173-2011-%D0%BF" TargetMode="External"/><Relationship Id="rId73" Type="http://schemas.openxmlformats.org/officeDocument/2006/relationships/hyperlink" Target="https://zakon.rada.gov.ua/laws/show/2807-15"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on0.rada.gov.ua/laws/show/ru/2807-15" TargetMode="External"/><Relationship Id="rId14" Type="http://schemas.openxmlformats.org/officeDocument/2006/relationships/hyperlink" Target="http://zakon0.rada.gov.ua/laws/show/ru/3038-17" TargetMode="External"/><Relationship Id="rId22" Type="http://schemas.openxmlformats.org/officeDocument/2006/relationships/hyperlink" Target="https://zakon.rada.gov.ua/laws/show/2807-15" TargetMode="External"/><Relationship Id="rId27" Type="http://schemas.openxmlformats.org/officeDocument/2006/relationships/hyperlink" Target="https://zakon.rada.gov.ua/laws/show/z0252-15" TargetMode="External"/><Relationship Id="rId30" Type="http://schemas.openxmlformats.org/officeDocument/2006/relationships/hyperlink" Target="https://zakon.rada.gov.ua/laws/show/213/95-%D0%B2%D1%80" TargetMode="External"/><Relationship Id="rId35" Type="http://schemas.openxmlformats.org/officeDocument/2006/relationships/hyperlink" Target="https://zakon.rada.gov.ua/laws/show/318-2002-%D0%BF" TargetMode="External"/><Relationship Id="rId43" Type="http://schemas.openxmlformats.org/officeDocument/2006/relationships/hyperlink" Target="https://zakon.rada.gov.ua/laws/show/z1937-12" TargetMode="External"/><Relationship Id="rId48" Type="http://schemas.openxmlformats.org/officeDocument/2006/relationships/hyperlink" Target="https://zakon.rada.gov.ua/laws/show/2862-15" TargetMode="External"/><Relationship Id="rId56" Type="http://schemas.openxmlformats.org/officeDocument/2006/relationships/hyperlink" Target="https://zakon.rada.gov.ua/laws/show/z0457-11" TargetMode="External"/><Relationship Id="rId64" Type="http://schemas.openxmlformats.org/officeDocument/2006/relationships/hyperlink" Target="https://zakon.rada.gov.ua/laws/show/138-2017-%D0%BF" TargetMode="External"/><Relationship Id="rId69" Type="http://schemas.openxmlformats.org/officeDocument/2006/relationships/hyperlink" Target="https://zakon.rada.gov.ua/laws/show/198-94-%D0%BF" TargetMode="External"/><Relationship Id="rId77" Type="http://schemas.openxmlformats.org/officeDocument/2006/relationships/header" Target="header1.xml"/><Relationship Id="rId8" Type="http://schemas.openxmlformats.org/officeDocument/2006/relationships/hyperlink" Target="http://zakon0.rada.gov.ua/laws/show/ru/2755-17" TargetMode="External"/><Relationship Id="rId51" Type="http://schemas.openxmlformats.org/officeDocument/2006/relationships/hyperlink" Target="https://zakon.rada.gov.ua/laws/show/115-96-%D0%BF" TargetMode="External"/><Relationship Id="rId72" Type="http://schemas.openxmlformats.org/officeDocument/2006/relationships/hyperlink" Target="https://zakon.rada.gov.ua/laws/show/2807-15" TargetMode="External"/><Relationship Id="rId3" Type="http://schemas.openxmlformats.org/officeDocument/2006/relationships/styles" Target="styles.xml"/><Relationship Id="rId12" Type="http://schemas.openxmlformats.org/officeDocument/2006/relationships/hyperlink" Target="http://zakon0.rada.gov.ua/laws/show/ru/2625-14" TargetMode="External"/><Relationship Id="rId17" Type="http://schemas.openxmlformats.org/officeDocument/2006/relationships/hyperlink" Target="http://zakon0.rada.gov.ua/laws/show/ru/2625-14" TargetMode="External"/><Relationship Id="rId25" Type="http://schemas.openxmlformats.org/officeDocument/2006/relationships/hyperlink" Target="https://zakon.rada.gov.ua/laws/show/z0880-06" TargetMode="External"/><Relationship Id="rId33" Type="http://schemas.openxmlformats.org/officeDocument/2006/relationships/hyperlink" Target="https://zakon.rada.gov.ua/laws/show/2807-15" TargetMode="External"/><Relationship Id="rId38" Type="http://schemas.openxmlformats.org/officeDocument/2006/relationships/hyperlink" Target="https://zakon.rada.gov.ua/laws/show/z0252-15" TargetMode="External"/><Relationship Id="rId46" Type="http://schemas.openxmlformats.org/officeDocument/2006/relationships/hyperlink" Target="https://zakon.rada.gov.ua/laws/show/1306-2001-%D0%BF" TargetMode="External"/><Relationship Id="rId59" Type="http://schemas.openxmlformats.org/officeDocument/2006/relationships/hyperlink" Target="https://zakon.rada.gov.ua/laws/show/2807-15" TargetMode="External"/><Relationship Id="rId67" Type="http://schemas.openxmlformats.org/officeDocument/2006/relationships/hyperlink" Target="https://zakon.rada.gov.ua/laws/show/z1157-11" TargetMode="External"/><Relationship Id="rId20" Type="http://schemas.openxmlformats.org/officeDocument/2006/relationships/hyperlink" Target="https://zakon.rada.gov.ua/laws/show/z0189-04" TargetMode="External"/><Relationship Id="rId41" Type="http://schemas.openxmlformats.org/officeDocument/2006/relationships/hyperlink" Target="https://zakon.rada.gov.ua/laws/show/2807-15" TargetMode="External"/><Relationship Id="rId54" Type="http://schemas.openxmlformats.org/officeDocument/2006/relationships/hyperlink" Target="https://zakon.rada.gov.ua/laws/show/213/95-%D0%B2%D1%80" TargetMode="External"/><Relationship Id="rId62" Type="http://schemas.openxmlformats.org/officeDocument/2006/relationships/hyperlink" Target="https://zakon.rada.gov.ua/laws/show/z0880-06" TargetMode="External"/><Relationship Id="rId70" Type="http://schemas.openxmlformats.org/officeDocument/2006/relationships/hyperlink" Target="https://zakon.rada.gov.ua/laws/show/z1330-11" TargetMode="External"/><Relationship Id="rId75" Type="http://schemas.openxmlformats.org/officeDocument/2006/relationships/hyperlink" Target="https://zakon.rada.gov.ua/laws/show/v0056858-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akon0.rada.gov.ua/laws/show/ru/1805-14" TargetMode="External"/><Relationship Id="rId23" Type="http://schemas.openxmlformats.org/officeDocument/2006/relationships/hyperlink" Target="https://zakon.rada.gov.ua/laws/show/1264-12" TargetMode="External"/><Relationship Id="rId28" Type="http://schemas.openxmlformats.org/officeDocument/2006/relationships/hyperlink" Target="https://zakon.rada.gov.ua/laws/show/z0457-11" TargetMode="External"/><Relationship Id="rId36" Type="http://schemas.openxmlformats.org/officeDocument/2006/relationships/hyperlink" Target="https://zakon.rada.gov.ua/laws/show/878-2001-%D0%BF" TargetMode="External"/><Relationship Id="rId49" Type="http://schemas.openxmlformats.org/officeDocument/2006/relationships/hyperlink" Target="https://zakon.rada.gov.ua/laws/show/z0365-12" TargetMode="External"/><Relationship Id="rId57" Type="http://schemas.openxmlformats.org/officeDocument/2006/relationships/hyperlink" Target="https://zakon.rada.gov.ua/laws/show/z111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BFB35-B1ED-44D3-BBF0-92514C68E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40</Pages>
  <Words>96583</Words>
  <Characters>55053</Characters>
  <Application>Microsoft Office Word</Application>
  <DocSecurity>0</DocSecurity>
  <Lines>458</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user97</dc:creator>
  <cp:lastModifiedBy>User10</cp:lastModifiedBy>
  <cp:revision>14</cp:revision>
  <cp:lastPrinted>2022-10-17T06:37:00Z</cp:lastPrinted>
  <dcterms:created xsi:type="dcterms:W3CDTF">2022-10-18T09:14:00Z</dcterms:created>
  <dcterms:modified xsi:type="dcterms:W3CDTF">2022-11-14T07:45:00Z</dcterms:modified>
</cp:coreProperties>
</file>